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76-70-08-64</w:t>
      </w:r>
    </w:p>
    <w:p>
      <w:r>
        <w:rPr>
          <w:b w:val="0"/>
          <w:i w:val="0"/>
          <w:color w:val="64748B"/>
          <w:sz w:val="18"/>
        </w:rPr>
        <w:t>Enquêteur : EQ16_enq1_v2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51203010031</w:t>
            </w:r>
          </w:p>
        </w:tc>
        <w:tc>
          <w:tcPr>
            <w:tcW w:type="dxa" w:w="3551"/>
            <w:shd w:fill="F8FAFC"/>
          </w:tcPr>
          <w:p>
            <w:r>
              <w:rPr>
                <w:b w:val="0"/>
                <w:i w:val="0"/>
                <w:color w:val="64748B"/>
                <w:sz w:val="14"/>
              </w:rPr>
              <w:t>MÉNAGE</w:t>
              <w:br/>
            </w:r>
            <w:r>
              <w:rPr>
                <w:b/>
                <w:i w:val="0"/>
                <w:color w:val="1F6FEB"/>
                <w:sz w:val="18"/>
              </w:rPr>
              <w:t>76-70-08-64</w:t>
            </w:r>
          </w:p>
        </w:tc>
        <w:tc>
          <w:tcPr>
            <w:tcW w:type="dxa" w:w="3551"/>
            <w:shd w:fill="F8FAFC"/>
          </w:tcPr>
          <w:p>
            <w:r>
              <w:rPr>
                <w:b w:val="0"/>
                <w:i w:val="0"/>
                <w:color w:val="64748B"/>
                <w:sz w:val="14"/>
              </w:rPr>
              <w:t>CHEF DE MÉNAGE</w:t>
              <w:br/>
            </w:r>
            <w:r>
              <w:rPr>
                <w:b/>
                <w:i w:val="0"/>
                <w:sz w:val="18"/>
              </w:rPr>
              <w:t>BOUBOU SY</w:t>
            </w:r>
          </w:p>
        </w:tc>
      </w:tr>
      <w:tr>
        <w:tc>
          <w:tcPr>
            <w:tcW w:type="dxa" w:w="3551"/>
            <w:shd w:fill="F8FAFC"/>
          </w:tcPr>
          <w:p>
            <w:r>
              <w:rPr>
                <w:b w:val="0"/>
                <w:i w:val="0"/>
                <w:color w:val="64748B"/>
                <w:sz w:val="14"/>
              </w:rPr>
              <w:t>TÉLÉPHONE CM</w:t>
              <w:br/>
            </w:r>
            <w:r>
              <w:rPr>
                <w:b/>
                <w:i w:val="0"/>
                <w:sz w:val="18"/>
              </w:rPr>
              <w:t>78 410 85 20</w:t>
            </w:r>
          </w:p>
        </w:tc>
        <w:tc>
          <w:tcPr>
            <w:tcW w:type="dxa" w:w="3551"/>
            <w:shd w:fill="F8FAFC"/>
          </w:tcPr>
          <w:p>
            <w:r>
              <w:rPr>
                <w:b w:val="0"/>
                <w:i w:val="0"/>
                <w:color w:val="64748B"/>
                <w:sz w:val="14"/>
              </w:rPr>
              <w:t>LOCALISATION</w:t>
              <w:br/>
            </w:r>
            <w:r>
              <w:rPr>
                <w:b/>
                <w:i w:val="0"/>
                <w:sz w:val="18"/>
              </w:rPr>
              <w:t>DJIMBE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EQ16_enq1_v2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2026-06-06T15:29:52</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Assata Ba) , prière de renseigner toutes les questions liées à  Assata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Sy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Sy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Sy a declaré que le secteur institutionnel de son père est  alors que le père lui-même declare comme secteur institutionnel Grande entreprise privée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Sy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Famata Sy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Boubou sy diffère de celui donné par Boubou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Magassa diffère de celui donné par Coumba Magassa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Cissokho diffère de celui donné par Dieynaba Cissokho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Sy diffère de celui donné par Haby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Hawa Magassa diffère de celui donné par Hawa Magassa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Abdoul Sy qui fréquente 2ème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Assata Sy ou l'année à laquelle Assata Sy a fréquenté l'école pour la dernière fois (.) le dernier diplome de Assata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Kadia Sy ou l'année à laquelle Kadia Sy a fréquenté l'école pour la dernière fois (.) le dernier diplome de Kadia Sy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Ousmane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Famata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(13) de ce ménage est inférieur à la taille du denombrement (16),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Boubou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Magassa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Cissokho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Hawa Magassa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montant(.a FCFA) des dépenses liées à l'accouchement de Hawa Magassa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Magassa ), prière de renseignés toutes les questions liées à ( Hawa Magassa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Assata Sy n'a pas cherché du travail au cours des 30 derniers jours est élève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Kadia Sy n'a pas cherché du travail au cours des 30 derniers jours est élève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Dieynaba Cissokho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Haby Sy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Hawa Magassa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Ousmane Sy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Sy ), prière de renseignés toutes les questions liées à ( Ablaye Sy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BOUBOU SY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BOUBOU SY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Assata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Assata Ba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Ablaye Sy enquêté dans l'emploi principale n'a pas declaré son salaire prière de fournir plus d'effort pour lui demander son salire, vous pouvez utiliser des stratégies pour faire une estimation ou demander des conseils au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