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46-91-06-68</w:t>
      </w:r>
    </w:p>
    <w:p>
      <w:r>
        <w:rPr>
          <w:b w:val="0"/>
          <w:i w:val="0"/>
          <w:color w:val="64748B"/>
          <w:sz w:val="18"/>
        </w:rPr>
        <w:t>Enquêteur : EQ17_enq1_v2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46-91-06-68</w:t>
            </w:r>
          </w:p>
        </w:tc>
        <w:tc>
          <w:tcPr>
            <w:tcW w:type="dxa" w:w="3551"/>
            <w:shd w:fill="F8FAFC"/>
          </w:tcPr>
          <w:p>
            <w:r>
              <w:rPr>
                <w:b w:val="0"/>
                <w:i w:val="0"/>
                <w:color w:val="64748B"/>
                <w:sz w:val="14"/>
              </w:rPr>
              <w:t>CHEF DE MÉNAGE</w:t>
              <w:br/>
            </w:r>
            <w:r>
              <w:rPr>
                <w:b/>
                <w:i w:val="0"/>
                <w:sz w:val="18"/>
              </w:rPr>
              <w:t>SALIOU KEITA</w:t>
            </w:r>
          </w:p>
        </w:tc>
      </w:tr>
      <w:tr>
        <w:tc>
          <w:tcPr>
            <w:tcW w:type="dxa" w:w="3551"/>
            <w:shd w:fill="F8FAFC"/>
          </w:tcPr>
          <w:p>
            <w:r>
              <w:rPr>
                <w:b w:val="0"/>
                <w:i w:val="0"/>
                <w:color w:val="64748B"/>
                <w:sz w:val="14"/>
              </w:rPr>
              <w:t>TÉLÉPHONE CM</w:t>
              <w:br/>
            </w:r>
            <w:r>
              <w:rPr>
                <w:b/>
                <w:i w:val="0"/>
                <w:sz w:val="18"/>
              </w:rPr>
              <w:t>77 254 57 90</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2026-06-08T09:53:06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SALIOU KEITA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SALIOU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SALIOU KEITA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HAROUNA DIALLO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KAMISSA KEITA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KEITA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32.5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SALIOU KEITA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SALIOU KEITA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SALIOU KEITA, prière de reprendre la section agriculture du ménage SALIOU KEITA.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SALIOU KEITA a comme taille 3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