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EQ18_sup_v2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Audile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Marguerite penda Bendia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MauriceTamba Bendian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MauriceTamba Bendian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MauriceTamba Bendian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Audile Boubane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(145500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(161500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(40500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19:21:30] </w:t>
      </w:r>
      <w:r>
        <w:rPr>
          <w:b/>
          <w:i w:val="0"/>
          <w:color w:val="1F6FEB"/>
          <w:sz w:val="16"/>
        </w:rPr>
        <w:t xml:space="preserve">EQ18_enq4_v2 </w:t>
      </w:r>
      <w:r>
        <w:rPr>
          <w:b w:val="0"/>
          <w:i w:val="0"/>
          <w:color w:val="64748B"/>
          <w:sz w:val="16"/>
        </w:rPr>
        <w:t xml:space="preserve">sur s02q23 : </w:t>
      </w:r>
      <w:r>
        <w:rPr>
          <w:b w:val="0"/>
          <w:i w:val="0"/>
          <w:sz w:val="17"/>
        </w:rPr>
        <w:t>Elle affirme les livre sont tres cher</w:t>
      </w:r>
    </w:p>
    <w:p>
      <w:pPr>
        <w:pStyle w:val="ListBullet"/>
      </w:pPr>
      <w:r>
        <w:rPr>
          <w:b w:val="0"/>
          <w:i w:val="0"/>
          <w:color w:val="64748B"/>
          <w:sz w:val="16"/>
        </w:rPr>
        <w:t xml:space="preserve">[2026-06-04 19:21:53] </w:t>
      </w:r>
      <w:r>
        <w:rPr>
          <w:b/>
          <w:i w:val="0"/>
          <w:color w:val="1F6FEB"/>
          <w:sz w:val="16"/>
        </w:rPr>
        <w:t xml:space="preserve">EQ18_enq4_v2 </w:t>
      </w:r>
      <w:r>
        <w:rPr>
          <w:b w:val="0"/>
          <w:i w:val="0"/>
          <w:color w:val="64748B"/>
          <w:sz w:val="16"/>
        </w:rPr>
        <w:t xml:space="preserve">sur s02q21 : </w:t>
      </w:r>
      <w:r>
        <w:rPr>
          <w:b w:val="0"/>
          <w:i w:val="0"/>
          <w:sz w:val="17"/>
        </w:rPr>
        <w:t>C une ecole tres cher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