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18-96-96-61</w:t>
      </w:r>
    </w:p>
    <w:p>
      <w:r>
        <w:rPr>
          <w:b w:val="0"/>
          <w:i w:val="0"/>
          <w:color w:val="64748B"/>
          <w:sz w:val="18"/>
        </w:rPr>
        <w:t>Enquêteur : EQ18_sup_v2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18-96-96-61</w:t>
            </w:r>
          </w:p>
        </w:tc>
        <w:tc>
          <w:tcPr>
            <w:tcW w:type="dxa" w:w="3551"/>
            <w:shd w:fill="F8FAFC"/>
          </w:tcPr>
          <w:p>
            <w:r>
              <w:rPr>
                <w:b w:val="0"/>
                <w:i w:val="0"/>
                <w:color w:val="64748B"/>
                <w:sz w:val="14"/>
              </w:rPr>
              <w:t>CHEF DE MÉNAGE</w:t>
              <w:br/>
            </w:r>
            <w:r>
              <w:rPr>
                <w:b/>
                <w:i w:val="0"/>
                <w:sz w:val="18"/>
              </w:rPr>
              <w:t>OUSMANE DIALLO</w:t>
            </w:r>
          </w:p>
        </w:tc>
      </w:tr>
      <w:tr>
        <w:tc>
          <w:tcPr>
            <w:tcW w:type="dxa" w:w="3551"/>
            <w:shd w:fill="F8FAFC"/>
          </w:tcPr>
          <w:p>
            <w:r>
              <w:rPr>
                <w:b w:val="0"/>
                <w:i w:val="0"/>
                <w:color w:val="64748B"/>
                <w:sz w:val="14"/>
              </w:rPr>
              <w:t>TÉLÉPHONE CM</w:t>
              <w:br/>
            </w:r>
            <w:r>
              <w:rPr>
                <w:b/>
                <w:i w:val="0"/>
                <w:sz w:val="18"/>
              </w:rPr>
              <w:t>77 220 96 72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2026-05-23T10:12:29</w:t>
            </w:r>
          </w:p>
        </w:tc>
      </w:tr>
    </w:tbl>
    <w:p/>
    <w:p>
      <w:r>
        <w:rPr>
          <w:b/>
          <w:i w:val="0"/>
          <w:color w:val="1F6FEB"/>
          <w:sz w:val="22"/>
        </w:rPr>
        <w:t>⚠ INCOHÉRENCES À CORRIGER (33)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OUSMANE DIALLO diffère de celui donné par OUSMANE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ASSANE DIALLO s'est consulté la première fois pour cette maladie (Fièvre/Paludisme) chez un médecin généraliste et vous dites que  ASSANE DIALLO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du toit le/la Paille, mais celui du ménage de OUSMANE DIALLO (Chaume)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SALIOU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(1800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(37000 Fcfa) d'un Ovins (Moutons) est trop petit ou élevé.</w:t>
            </w:r>
          </w:p>
        </w:tc>
      </w:tr>
    </w:tbl>
    <w:p/>
    <w:p>
      <w:r>
        <w:rPr>
          <w:b/>
          <w:i w:val="0"/>
          <w:color w:val="1F6FEB"/>
          <w:sz w:val="22"/>
        </w:rPr>
        <w:t>💬 COMMENTAIRES SUPERVISEUR / ENQUÊTEUR (1)</w:t>
      </w:r>
    </w:p>
    <w:p>
      <w:pPr>
        <w:pStyle w:val="ListBullet"/>
      </w:pPr>
      <w:r>
        <w:rPr>
          <w:b w:val="0"/>
          <w:i w:val="0"/>
          <w:color w:val="64748B"/>
          <w:sz w:val="16"/>
        </w:rPr>
        <w:t xml:space="preserve">[2026-06-02 23:04:30]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