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massamba Sall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massamba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 hadji massamba Sall , prière de renseignés toutes les questions liées à El hadji massamba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amsatou fall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 Aziz sall (30400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Aziz sall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amsatou fall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amsatou fall (29500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(103000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(275000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(23)</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p>
      <w:pPr>
        <w:pStyle w:val="ListBullet"/>
      </w:pPr>
      <w:r>
        <w:rPr>
          <w:b w:val="0"/>
          <w:i w:val="0"/>
          <w:color w:val="64748B"/>
          <w:sz w:val="16"/>
        </w:rPr>
        <w:t xml:space="preserve">[2026-06-07 20:40:38] </w:t>
      </w:r>
      <w:r>
        <w:rPr>
          <w:b/>
          <w:i w:val="0"/>
          <w:color w:val="1F6FEB"/>
          <w:sz w:val="16"/>
        </w:rPr>
        <w:t xml:space="preserve">EQ2_enq1_v2 </w:t>
      </w:r>
      <w:r>
        <w:rPr>
          <w:b w:val="0"/>
          <w:i w:val="0"/>
          <w:color w:val="64748B"/>
          <w:sz w:val="16"/>
        </w:rPr>
        <w:t xml:space="preserve">sur s07bq03c_1 : </w:t>
      </w:r>
      <w:r>
        <w:rPr>
          <w:b w:val="0"/>
          <w:i w:val="0"/>
          <w:sz w:val="17"/>
        </w:rPr>
        <w:t>elle a un un pot de beurre qu’elle utilise avec une cuillére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