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36-85-67-17</w:t>
      </w:r>
    </w:p>
    <w:p>
      <w:r>
        <w:rPr>
          <w:b w:val="0"/>
          <w:i w:val="0"/>
          <w:color w:val="64748B"/>
          <w:sz w:val="18"/>
        </w:rPr>
        <w:t>Enquêteur : EQ23_enq2_v2  ·  Équipe : EQ23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1,22201E+11</w:t>
            </w:r>
          </w:p>
        </w:tc>
        <w:tc>
          <w:tcPr>
            <w:tcW w:type="dxa" w:w="3551"/>
            <w:shd w:fill="F8FAFC"/>
          </w:tcPr>
          <w:p>
            <w:r>
              <w:rPr>
                <w:b w:val="0"/>
                <w:i w:val="0"/>
                <w:color w:val="64748B"/>
                <w:sz w:val="14"/>
              </w:rPr>
              <w:t>MÉNAGE</w:t>
              <w:br/>
            </w:r>
            <w:r>
              <w:rPr>
                <w:b/>
                <w:i w:val="0"/>
                <w:color w:val="1F6FEB"/>
                <w:sz w:val="18"/>
              </w:rPr>
              <w:t>36-85-67-17</w:t>
            </w:r>
          </w:p>
        </w:tc>
        <w:tc>
          <w:tcPr>
            <w:tcW w:type="dxa" w:w="3551"/>
            <w:shd w:fill="F8FAFC"/>
          </w:tcPr>
          <w:p>
            <w:r>
              <w:rPr>
                <w:b w:val="0"/>
                <w:i w:val="0"/>
                <w:color w:val="64748B"/>
                <w:sz w:val="14"/>
              </w:rPr>
              <w:t>CHEF DE MÉNAGE</w:t>
              <w:br/>
            </w:r>
            <w:r>
              <w:rPr>
                <w:b/>
                <w:i w:val="0"/>
                <w:sz w:val="18"/>
              </w:rPr>
              <w:t>ABDOU SALAM NGOM</w:t>
            </w:r>
          </w:p>
        </w:tc>
      </w:tr>
      <w:tr>
        <w:tc>
          <w:tcPr>
            <w:tcW w:type="dxa" w:w="3551"/>
            <w:shd w:fill="F8FAFC"/>
          </w:tcPr>
          <w:p>
            <w:r>
              <w:rPr>
                <w:b w:val="0"/>
                <w:i w:val="0"/>
                <w:color w:val="64748B"/>
                <w:sz w:val="14"/>
              </w:rPr>
              <w:t>TÉLÉPHONE CM</w:t>
              <w:br/>
            </w:r>
            <w:r>
              <w:rPr>
                <w:b/>
                <w:i w:val="0"/>
                <w:sz w:val="18"/>
              </w:rPr>
              <w:t>77 906 35 21</w:t>
            </w:r>
          </w:p>
        </w:tc>
        <w:tc>
          <w:tcPr>
            <w:tcW w:type="dxa" w:w="3551"/>
            <w:shd w:fill="F8FAFC"/>
          </w:tcPr>
          <w:p>
            <w:r>
              <w:rPr>
                <w:b w:val="0"/>
                <w:i w:val="0"/>
                <w:color w:val="64748B"/>
                <w:sz w:val="14"/>
              </w:rPr>
              <w:t>LOCALISATION</w:t>
              <w:br/>
            </w:r>
            <w:r>
              <w:rPr>
                <w:b/>
                <w:i w:val="0"/>
                <w:sz w:val="18"/>
              </w:rPr>
              <w:t>NGAMBOU</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EQ23_enq2_v2  (232)</w:t>
            </w:r>
          </w:p>
        </w:tc>
        <w:tc>
          <w:tcPr>
            <w:tcW w:type="dxa" w:w="3551"/>
            <w:shd w:fill="F8FAFC"/>
          </w:tcPr>
          <w:p>
            <w:r>
              <w:rPr>
                <w:b w:val="0"/>
                <w:i w:val="0"/>
                <w:color w:val="64748B"/>
                <w:sz w:val="14"/>
              </w:rPr>
              <w:t>SUPERVISEUR</w:t>
              <w:br/>
            </w:r>
            <w:r>
              <w:rPr>
                <w:b/>
                <w:i w:val="0"/>
                <w:sz w:val="18"/>
              </w:rPr>
              <w:t>23</w:t>
            </w:r>
          </w:p>
        </w:tc>
        <w:tc>
          <w:tcPr>
            <w:tcW w:type="dxa" w:w="3551"/>
            <w:shd w:fill="F8FAFC"/>
          </w:tcPr>
          <w:p>
            <w:r>
              <w:rPr>
                <w:b w:val="0"/>
                <w:i w:val="0"/>
                <w:color w:val="64748B"/>
                <w:sz w:val="14"/>
              </w:rPr>
              <w:t>STATUT</w:t>
              <w:br/>
            </w:r>
            <w:r>
              <w:rPr>
                <w:b/>
                <w:i w:val="0"/>
                <w:sz w:val="18"/>
              </w:rPr>
              <w:t>1  ·  1ʳᵉ visite : 2026-06-05T10:05:25</w:t>
            </w:r>
          </w:p>
        </w:tc>
      </w:tr>
    </w:tbl>
    <w:p/>
    <w:p>
      <w:r>
        <w:rPr>
          <w:b/>
          <w:i w:val="0"/>
          <w:color w:val="1F6FEB"/>
          <w:sz w:val="22"/>
        </w:rPr>
        <w:t>⚠ INCOHÉRENCES À CORRIGER (154)</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Abdou Salam Ngom a declaré que la branche d'activité de sa mère est  alors que la mère elle-même declare comme branche Agriculture, Elevage, Pêche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Abdou Salam Ngom a declaré que la catégorie socioprofessionnelle de sa mère est  alors que la mère elle-même declare comme catégorie socioprofessionnelle Travailleur pour compte propre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Abdou Salam Ngom a declaré que le secteur institutionnel de sa mère est  alors que la mère elle-même declare comme secteur institutionnel Entreprise individuelle au niveau de la section 4a.</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Ndella  Ngom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Ndella  Ngom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modou ngom a declaré que la catégorie socioprofessionnelle de son père est  alors que le père lui-même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modou ngom a declaré que la catégorie socioprofessionnelle de sa mère est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Abdou Salam Ngom diffère de celui donné par Abdou Salam Ngom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Mary Ndiaye diffère de celui donné par Mary Ndiaye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Sokhna maryTine diffère de celui donné par Sokhna maryTine lui-même qui affirme ne pas avoir frequenté l'école formelle.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(1 kg) et des quantités en stock (250 kg) depasse la quantité totale (1 kg) que le ménage a eu après la recolte de Arachide ,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(100 kg),  des quantités vendus (100 kg) et des quantités en stock (0 kg) depasse la quantité totale (2 kg) que le ménage a eu après la recolte de Mil ,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ménage envisage de vendre 1 Sac (50 Kg) de Mil à 300 FCFA qui semble incoherent, prière de corriger cette incoherenceLe prix de vente d'un kg de Mil est de 10500 FCFA qui semble élevé, prière de verifier le montant tiré de la vente (21000 FCFA) de Mil auprès de l'enquêté ou confirmer.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(200 kg), des quantités offertes (50 kg),  des quantités vendus (0 kg) et des quantités en stock (0 kg) depasse la quantité totale (2 kg) que le ménage a eu après la recolte de Niébé , prière de corriger cette incoherence.</w:t>
            </w:r>
          </w:p>
        </w:tc>
      </w:tr>
      <w:tr>
        <w:tc>
          <w:tcPr>
            <w:tcW w:type="dxa" w:w="964"/>
          </w:tcPr>
          <w:p>
            <w:r>
              <w:rPr>
                <w:b/>
                <w:i w:val="0"/>
                <w:color w:val="DC2626"/>
                <w:sz w:val="16"/>
              </w:rPr>
              <w:t>Haute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Incohérence!! Le prix de revente de Abreuvoir / Mangeoire dans cette section 19 ne doit pas être égal 0 même si le ménage l'a reçu en cadeau prière de leurs aider à faire une estimation.</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s01q41a, s01q00b</w:t>
            </w:r>
          </w:p>
        </w:tc>
        <w:tc>
          <w:tcPr>
            <w:tcW w:type="dxa" w:w="1191"/>
          </w:tcPr>
          <w:p>
            <w:r>
              <w:rPr>
                <w:b w:val="0"/>
                <w:i w:val="0"/>
                <w:color w:val="64748B"/>
                <w:sz w:val="16"/>
              </w:rPr>
              <w:t>GT-CQ</w:t>
            </w:r>
          </w:p>
        </w:tc>
        <w:tc>
          <w:tcPr>
            <w:tcW w:type="dxa" w:w="4706"/>
          </w:tcPr>
          <w:p>
            <w:r>
              <w:rPr>
                <w:b w:val="0"/>
                <w:i w:val="0"/>
                <w:sz w:val="17"/>
              </w:rPr>
              <w:t>Attention ! Le montant (3400 Fcfa) dépensé ou reçu en cadeau pour les recharges internet ou de forfaits de données mobiles(hors appels vocaux), aucours des 30 derniers jours de  Abdou Salam Ngom est relativement élevé par rapport aux autres montants depansés observés dans cette zone.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Abdou Salam Ngom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Ndella  Ngom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modou ngom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(7) de ce ménage est inférieur à la taille du denombrement (9),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Abdou Salam Ngom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Mary Ndiaye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Sokhna maryTine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dernier problème de santé pour lequel Mary Ndiaye a été hospitalisé au cours des 12 derniers mois est avortement,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Abdou Salam Ngom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(7 jours) que Abdou Salam Ngom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Dibe faye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s02q02__1, s02q15, s02q17, s03q16, s04q27, s04q43, s04q63, s01q00b</w:t>
            </w:r>
          </w:p>
        </w:tc>
        <w:tc>
          <w:tcPr>
            <w:tcW w:type="dxa" w:w="1191"/>
          </w:tcPr>
          <w:p>
            <w:r>
              <w:rPr>
                <w:b w:val="0"/>
                <w:i w:val="0"/>
                <w:color w:val="64748B"/>
                <w:sz w:val="16"/>
              </w:rPr>
              <w:t>GT-CQ</w:t>
            </w:r>
          </w:p>
        </w:tc>
        <w:tc>
          <w:tcPr>
            <w:tcW w:type="dxa" w:w="4706"/>
          </w:tcPr>
          <w:p>
            <w:r>
              <w:rPr>
                <w:b w:val="0"/>
                <w:i w:val="0"/>
                <w:sz w:val="17"/>
              </w:rPr>
              <w:t>Nombre de mois exercé par Abdou Salam Ngom dans l'emploi secondaire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que Abdou Salam Ngom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Abdou Salam Ngom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Abdou Salam Ngom ), prière de renseignés toutes les questions liées à ( Abdou Salam Ngom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Dibe faye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Dibe faye ), prière de renseignés toutes les questions liées à ( Dibe faye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Mary Ndiaye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Mary Ndiaye ), prière de renseignés toutes les questions liées à ( Mary Ndiaye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Ndella  Ngom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Ndella  Ngom ), prière de renseignés toutes les questions liées à ( Ndella  Ngom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Sidate faye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Sidate faye ), prière de renseignés toutes les questions liées à ( Sidate faye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Sokhna maryTine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Sokhna maryTine ), prière de renseignés toutes les questions liées à ( Sokhna maryTine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modou ngom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modou ngom ), prière de renseignés toutes les questions liées à ( modou ngom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Abdou Salam Ngom (12800 Fcfa) de la fête de Nouvel 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ramassage dans forêt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 Salam Ngom (40000 Fcfa) au cours de 30 derniers jours de Bois de chauffe ramassé/coupé (estimer la valeur)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 Salam Ngom (1800 Fcfa) au cours de 30 derniers jours de Frais de mouture des céréales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 Salam Ngom (2500 Fcfa) au cours de 30 derniers jours de Frais de coiffure homme et femme (salon, tressage, mèches, coupe, etc.), manucure, pédicure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 Salam Ngom (3600 Fcfa) au cours de 30 derniers jours de Gaz domestique 6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(200 Fcfa) pour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semble trop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(4000 Fcfa) pour Transport inter-localité à traction animale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 Salam Ngom (4000 Fcfa) au cours de 3 derniers mois de Transport inter-localité à traction animale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Transport inter-localité par voitures est garage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 Salam Ngom (10000 Fcfa) au cours de 6 derniers mois de Transport inter-localité par voitures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 Salam Ngom (13000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 Salam Ngom (17500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 Salam Ngom (7000 Fcfa) au cours de 6 derniers mois de Frais de confection et de réparation de vêtements enfants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 Salam Ngom (1500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 Salam Ngom (17500 Fcfa) au cours de 12 derniers mois de Boucle d'oreilles, colliers, bracelets, bijoux, autres articles de bijouterie et joaillerie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Abdou Salam Ngom (24000 Fcfa) au cours de 12 derniers mois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s01q16, s02q23, s03q42, s04q30__8, s04q51, s04q51_unite, s04q68, s06q19</w:t>
            </w:r>
          </w:p>
        </w:tc>
        <w:tc>
          <w:tcPr>
            <w:tcW w:type="dxa" w:w="1191"/>
          </w:tcPr>
          <w:p>
            <w:r>
              <w:rPr>
                <w:b w:val="0"/>
                <w:i w:val="0"/>
                <w:color w:val="64748B"/>
                <w:sz w:val="16"/>
              </w:rPr>
              <w:t>GT-CQ</w:t>
            </w:r>
          </w:p>
        </w:tc>
        <w:tc>
          <w:tcPr>
            <w:tcW w:type="dxa" w:w="4706"/>
          </w:tcPr>
          <w:p>
            <w:r>
              <w:rPr>
                <w:b w:val="0"/>
                <w:i w:val="0"/>
                <w:sz w:val="17"/>
              </w:rPr>
              <w:t>Comment votre ménage se débarrasse-t-il de ses ordures ménagères, prière de classer ces autres à preciser car ils existent dejà.</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ménage se débarrasse de ses ordures ménagères avec au champ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transferts en cash du gouvernement/ONG, prière de renseignés toutes les questions liées à Autres transferts en cash du gouvernement/ONG.</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Carte d'égalité des chances, prière de renseignés toutes les questions liées à Carte d'égalité des chances.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Cesarienne Gratuite, prière de renseignés toutes les questions liées à Cesarienne Gratuite.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Dialyse Gratuite, prière de renseignés toutes les questions liées à Dialyse Gratuite.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Don de céréales (mil, sorgho, maïs, blé), prière de renseignés toutes les questions liées à Don de céréales (mil, sorgho, maïs, blé).</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Don de farines de céréales (semoule), prière de renseignés toutes les questions liées à Don de farines de céréales (semoule).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Don de moustiquaire imprégnée, prière de renseignés toutes les questions liées à Don de moustiquaire imprégnée.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Don de nourriture pour les élèves à l'école, prière de renseignés toutes les questions liées à Don de nourriture pour les élèves à l'école.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Nourriture contre travail, prière de renseignés toutes les questions liées à Nourriture contre travail.</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Plan Sesame, prière de renseignés toutes les questions liées à Plan Sesame.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Programme national de bourses de sécurité familiales (PNBSF), prière de renseignés toutes les questions liées à Programme national de bourses de sécurité familiales (PNBSF).</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Soins gratuits pour la VIH, prière de renseignés toutes les questions liées à Soins gratuits pour la VIH.</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Soins gratuits pour la tuberculose, prière de renseignés toutes les questions liées à Soins gratuits pour la tuberculose.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Soins gratuits pour le paludisme, prière de renseignés toutes les questions liées à Soins gratuits pour le paludisme.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Soins gratuits pour les enfants de moins de 5 ans, prière de renseignés toutes les questions liées à Soins gratuits pour les enfants de moins de 5 ans.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Soutien à cause de la COVID-19, prière de renseignés toutes les questions liées à Soutien à cause de la COVID-19.</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Supplément alimentaire pour les enfants malnutrits, prière de renseignés toutes les questions liées à Supplément alimentaire pour les enfants malnutrits.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Travaux publics à haute intensité de main-d'oeuvre (Cash for work), prière de renseignés toutes les questions liées à Travaux publics à haute intensité de main-d'oeuvre (Cash for work).</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s01q49, s02q24, s04q37, s04q50, s06q22a, s07bq06, s07bq07b, s10q17a</w:t>
            </w:r>
          </w:p>
        </w:tc>
        <w:tc>
          <w:tcPr>
            <w:tcW w:type="dxa" w:w="1191"/>
          </w:tcPr>
          <w:p>
            <w:r>
              <w:rPr>
                <w:b w:val="0"/>
                <w:i w:val="0"/>
                <w:color w:val="64748B"/>
                <w:sz w:val="16"/>
              </w:rPr>
              <w:t>GT-CQ</w:t>
            </w:r>
          </w:p>
        </w:tc>
        <w:tc>
          <w:tcPr>
            <w:tcW w:type="dxa" w:w="4706"/>
          </w:tcPr>
          <w:p>
            <w:r>
              <w:rPr>
                <w:b w:val="0"/>
                <w:i w:val="0"/>
                <w:sz w:val="17"/>
              </w:rPr>
              <w:t>Le nombre d'homme de 15 ans et plus (20) non membre du ménage de Abdou Salam Ngom ayant travaillé dans la parcelle parcelle mil2 pour la période des récoltes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s01q49, s02q24, s04q37, s04q50, s06q22a, s07bq06, s07bq07b, s10q17a</w:t>
            </w:r>
          </w:p>
        </w:tc>
        <w:tc>
          <w:tcPr>
            <w:tcW w:type="dxa" w:w="1191"/>
          </w:tcPr>
          <w:p>
            <w:r>
              <w:rPr>
                <w:b w:val="0"/>
                <w:i w:val="0"/>
                <w:color w:val="64748B"/>
                <w:sz w:val="16"/>
              </w:rPr>
              <w:t>GT-CQ</w:t>
            </w:r>
          </w:p>
        </w:tc>
        <w:tc>
          <w:tcPr>
            <w:tcW w:type="dxa" w:w="4706"/>
          </w:tcPr>
          <w:p>
            <w:r>
              <w:rPr>
                <w:b w:val="0"/>
                <w:i w:val="0"/>
                <w:sz w:val="17"/>
              </w:rPr>
              <w:t>Le nombre de Garçon moins de 15 ans (20) non membre du ménage de Abdou Salam Ngom ayant travaillé dans la parcelle parcelle mil2 pour la période des récoltes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s01q64, s02q26, s03q22, s03q27, s04q51, s06cq02a, s07bq01, s07bq07b</w:t>
            </w:r>
          </w:p>
        </w:tc>
        <w:tc>
          <w:tcPr>
            <w:tcW w:type="dxa" w:w="1191"/>
          </w:tcPr>
          <w:p>
            <w:r>
              <w:rPr>
                <w:b w:val="0"/>
                <w:i w:val="0"/>
                <w:color w:val="64748B"/>
                <w:sz w:val="16"/>
              </w:rPr>
              <w:t>GT-CQ</w:t>
            </w:r>
          </w:p>
        </w:tc>
        <w:tc>
          <w:tcPr>
            <w:tcW w:type="dxa" w:w="4706"/>
          </w:tcPr>
          <w:p>
            <w:r>
              <w:rPr>
                <w:b w:val="0"/>
                <w:i w:val="0"/>
                <w:sz w:val="17"/>
              </w:rPr>
              <w:t>Le nombre de personnes toutes catégories confondues des main-d'oeuvre non-familiale sur la parcelle parcelle mil2 au cours de la campagne pour la période des récoltes est de 40 personnes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s02q20, s04q35b, s06q01__1, s11q31__7, s16aq42, s00q10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Abdou Salam Ngom pour la main-d'oeuvre non-familiale sur la parcelle parcelle mil2 au cours de la campagne pour la période des récoltes est de 80000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s02q05, s03q30, s06q05, s11q36, s16aq45</w:t>
            </w:r>
          </w:p>
        </w:tc>
        <w:tc>
          <w:tcPr>
            <w:tcW w:type="dxa" w:w="1191"/>
          </w:tcPr>
          <w:p>
            <w:r>
              <w:rPr>
                <w:b w:val="0"/>
                <w:i w:val="0"/>
                <w:color w:val="64748B"/>
                <w:sz w:val="16"/>
              </w:rPr>
              <w:t>GT-CQ</w:t>
            </w:r>
          </w:p>
        </w:tc>
        <w:tc>
          <w:tcPr>
            <w:tcW w:type="dxa" w:w="4706"/>
          </w:tcPr>
          <w:p>
            <w:r>
              <w:rPr>
                <w:b w:val="0"/>
                <w:i w:val="0"/>
                <w:sz w:val="17"/>
              </w:rPr>
              <w:t>Nous constatons que la question qui porte sur la mésure du champs de la parcelle parcelle mil2 n'a pas été renseigné, la collecte était-il encours ou s'agit-il de quoi ? prière de verifier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s01q32, s01q36, s04q22</w:t>
            </w:r>
          </w:p>
        </w:tc>
        <w:tc>
          <w:tcPr>
            <w:tcW w:type="dxa" w:w="1191"/>
          </w:tcPr>
          <w:p>
            <w:r>
              <w:rPr>
                <w:b w:val="0"/>
                <w:i w:val="0"/>
                <w:color w:val="64748B"/>
                <w:sz w:val="16"/>
              </w:rPr>
              <w:t>GT-CQ</w:t>
            </w:r>
          </w:p>
        </w:tc>
        <w:tc>
          <w:tcPr>
            <w:tcW w:type="dxa" w:w="4706"/>
          </w:tcPr>
          <w:p>
            <w:r>
              <w:rPr>
                <w:b w:val="0"/>
                <w:i w:val="0"/>
                <w:sz w:val="17"/>
              </w:rPr>
              <w:t>Le salaire d'un garçons (moins de 15 ans) ayant travaillé sur la parcelle parcelle mil2 par jours au moment de la période des récoltes est de 2000 FCFA qui semble faible ou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parcelle mil2, prière de renseignés toutes les questions liées à parcelle mil2.</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s02q05, s03q30, s06q05, s11q36, s16aq45</w:t>
            </w:r>
          </w:p>
        </w:tc>
        <w:tc>
          <w:tcPr>
            <w:tcW w:type="dxa" w:w="1191"/>
          </w:tcPr>
          <w:p>
            <w:r>
              <w:rPr>
                <w:b w:val="0"/>
                <w:i w:val="0"/>
                <w:color w:val="64748B"/>
                <w:sz w:val="16"/>
              </w:rPr>
              <w:t>GT-CQ</w:t>
            </w:r>
          </w:p>
        </w:tc>
        <w:tc>
          <w:tcPr>
            <w:tcW w:type="dxa" w:w="4706"/>
          </w:tcPr>
          <w:p>
            <w:r>
              <w:rPr>
                <w:b w:val="0"/>
                <w:i w:val="0"/>
                <w:sz w:val="17"/>
              </w:rPr>
              <w:t>Nous constatons que la question qui porte sur la mésure du champs de la parcelle parcelle mil 3 n'a pas été renseigné, la collecte était-il encours ou s'agit-il de quoi ? prière de verifier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parcelle mil 3, prière de renseignés toutes les questions liées à parcelle mil 3.</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s01q49, s02q24, s04q37, s04q50, s06q22a, s07bq06, s07bq07b, s10q17a</w:t>
            </w:r>
          </w:p>
        </w:tc>
        <w:tc>
          <w:tcPr>
            <w:tcW w:type="dxa" w:w="1191"/>
          </w:tcPr>
          <w:p>
            <w:r>
              <w:rPr>
                <w:b w:val="0"/>
                <w:i w:val="0"/>
                <w:color w:val="64748B"/>
                <w:sz w:val="16"/>
              </w:rPr>
              <w:t>GT-CQ</w:t>
            </w:r>
          </w:p>
        </w:tc>
        <w:tc>
          <w:tcPr>
            <w:tcW w:type="dxa" w:w="4706"/>
          </w:tcPr>
          <w:p>
            <w:r>
              <w:rPr>
                <w:b w:val="0"/>
                <w:i w:val="0"/>
                <w:sz w:val="17"/>
              </w:rPr>
              <w:t>Le nombre d'homme de 15 ans et plus (20) non membre du ménage de Abdou Salam Ngom ayant travaillé dans la parcelle parcelle mil1 pour la période des récoltes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s01q64, s02q26, s03q22, s03q27, s04q51, s06cq02a, s07bq01, s07bq07b</w:t>
            </w:r>
          </w:p>
        </w:tc>
        <w:tc>
          <w:tcPr>
            <w:tcW w:type="dxa" w:w="1191"/>
          </w:tcPr>
          <w:p>
            <w:r>
              <w:rPr>
                <w:b w:val="0"/>
                <w:i w:val="0"/>
                <w:color w:val="64748B"/>
                <w:sz w:val="16"/>
              </w:rPr>
              <w:t>GT-CQ</w:t>
            </w:r>
          </w:p>
        </w:tc>
        <w:tc>
          <w:tcPr>
            <w:tcW w:type="dxa" w:w="4706"/>
          </w:tcPr>
          <w:p>
            <w:r>
              <w:rPr>
                <w:b w:val="0"/>
                <w:i w:val="0"/>
                <w:sz w:val="17"/>
              </w:rPr>
              <w:t>Le nombre de personnes toutes catégories confondues des main-d'oeuvre non-familiale sur la parcelle parcelle mil1 au cours de la campagne pour la période des récoltes est de 30 personnes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s02q20, s04q35b, s06q01__1, s11q31__7, s16aq42, s00q10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Abdou Salam Ngom pour la main-d'oeuvre non-familiale sur la parcelle parcelle mil1 au cours de la campagne pour la période des récoltes est de 80000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s02q05, s03q30, s06q05, s11q36, s16aq45</w:t>
            </w:r>
          </w:p>
        </w:tc>
        <w:tc>
          <w:tcPr>
            <w:tcW w:type="dxa" w:w="1191"/>
          </w:tcPr>
          <w:p>
            <w:r>
              <w:rPr>
                <w:b w:val="0"/>
                <w:i w:val="0"/>
                <w:color w:val="64748B"/>
                <w:sz w:val="16"/>
              </w:rPr>
              <w:t>GT-CQ</w:t>
            </w:r>
          </w:p>
        </w:tc>
        <w:tc>
          <w:tcPr>
            <w:tcW w:type="dxa" w:w="4706"/>
          </w:tcPr>
          <w:p>
            <w:r>
              <w:rPr>
                <w:b w:val="0"/>
                <w:i w:val="0"/>
                <w:sz w:val="17"/>
              </w:rPr>
              <w:t>Nous constatons que la question qui porte sur la mésure du champs de la parcelle parcelle mil1 n'a pas été renseigné, la collecte était-il encours ou s'agit-il de quoi ? prière de verifier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s01q32, s01q36, s04q22</w:t>
            </w:r>
          </w:p>
        </w:tc>
        <w:tc>
          <w:tcPr>
            <w:tcW w:type="dxa" w:w="1191"/>
          </w:tcPr>
          <w:p>
            <w:r>
              <w:rPr>
                <w:b w:val="0"/>
                <w:i w:val="0"/>
                <w:color w:val="64748B"/>
                <w:sz w:val="16"/>
              </w:rPr>
              <w:t>GT-CQ</w:t>
            </w:r>
          </w:p>
        </w:tc>
        <w:tc>
          <w:tcPr>
            <w:tcW w:type="dxa" w:w="4706"/>
          </w:tcPr>
          <w:p>
            <w:r>
              <w:rPr>
                <w:b w:val="0"/>
                <w:i w:val="0"/>
                <w:sz w:val="17"/>
              </w:rPr>
              <w:t>Le salaire d'un garçons (moins de 15 ans) ayant travaillé sur la parcelle parcelle mil1 par jours au moment de la période des récoltes est de 4000 FCFA qui semble faible ou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parcelle mil1, prière de renseignés toutes les questions liées à parcelle mil1.</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s01q49, s02q24, s04q37, s04q50, s06q22a, s07bq06, s07bq07b, s10q17a</w:t>
            </w:r>
          </w:p>
        </w:tc>
        <w:tc>
          <w:tcPr>
            <w:tcW w:type="dxa" w:w="1191"/>
          </w:tcPr>
          <w:p>
            <w:r>
              <w:rPr>
                <w:b w:val="0"/>
                <w:i w:val="0"/>
                <w:color w:val="64748B"/>
                <w:sz w:val="16"/>
              </w:rPr>
              <w:t>GT-CQ</w:t>
            </w:r>
          </w:p>
        </w:tc>
        <w:tc>
          <w:tcPr>
            <w:tcW w:type="dxa" w:w="4706"/>
          </w:tcPr>
          <w:p>
            <w:r>
              <w:rPr>
                <w:b w:val="0"/>
                <w:i w:val="0"/>
                <w:sz w:val="17"/>
              </w:rPr>
              <w:t>Le nombre d'homme de 15 ans et plus (22) non membre du ménage de Abdou Salam Ngom ayant travaillé dans la parcelle Parcelle arachide pour la période des récoltes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s01q64, s02q26, s03q22, s03q27, s04q51, s06cq02a, s07bq01, s07bq07b</w:t>
            </w:r>
          </w:p>
        </w:tc>
        <w:tc>
          <w:tcPr>
            <w:tcW w:type="dxa" w:w="1191"/>
          </w:tcPr>
          <w:p>
            <w:r>
              <w:rPr>
                <w:b w:val="0"/>
                <w:i w:val="0"/>
                <w:color w:val="64748B"/>
                <w:sz w:val="16"/>
              </w:rPr>
              <w:t>GT-CQ</w:t>
            </w:r>
          </w:p>
        </w:tc>
        <w:tc>
          <w:tcPr>
            <w:tcW w:type="dxa" w:w="4706"/>
          </w:tcPr>
          <w:p>
            <w:r>
              <w:rPr>
                <w:b w:val="0"/>
                <w:i w:val="0"/>
                <w:sz w:val="17"/>
              </w:rPr>
              <w:t>Le nombre de personnes toutes catégories confondues des main-d'oeuvre non-familiale sur la parcelle Parcelle arachide au cours de la campagne pour la période des récoltes est de 32 personnes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s02q05, s03q30, s06q05, s11q36, s16aq45</w:t>
            </w:r>
          </w:p>
        </w:tc>
        <w:tc>
          <w:tcPr>
            <w:tcW w:type="dxa" w:w="1191"/>
          </w:tcPr>
          <w:p>
            <w:r>
              <w:rPr>
                <w:b w:val="0"/>
                <w:i w:val="0"/>
                <w:color w:val="64748B"/>
                <w:sz w:val="16"/>
              </w:rPr>
              <w:t>GT-CQ</w:t>
            </w:r>
          </w:p>
        </w:tc>
        <w:tc>
          <w:tcPr>
            <w:tcW w:type="dxa" w:w="4706"/>
          </w:tcPr>
          <w:p>
            <w:r>
              <w:rPr>
                <w:b w:val="0"/>
                <w:i w:val="0"/>
                <w:sz w:val="17"/>
              </w:rPr>
              <w:t>Nous constatons que la question qui porte sur la mésure du champs de la parcelle Parcelle arachide n'a pas été renseigné, la collecte était-il encours ou s'agit-il de quoi ? prière de verifier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Parcelle arachide, prière de renseignés toutes les questions liées à Parcelle 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s02q05, s03q30, s06q05, s11q36, s16aq45</w:t>
            </w:r>
          </w:p>
        </w:tc>
        <w:tc>
          <w:tcPr>
            <w:tcW w:type="dxa" w:w="1191"/>
          </w:tcPr>
          <w:p>
            <w:r>
              <w:rPr>
                <w:b w:val="0"/>
                <w:i w:val="0"/>
                <w:color w:val="64748B"/>
                <w:sz w:val="16"/>
              </w:rPr>
              <w:t>GT-CQ</w:t>
            </w:r>
          </w:p>
        </w:tc>
        <w:tc>
          <w:tcPr>
            <w:tcW w:type="dxa" w:w="4706"/>
          </w:tcPr>
          <w:p>
            <w:r>
              <w:rPr>
                <w:b w:val="0"/>
                <w:i w:val="0"/>
                <w:sz w:val="17"/>
              </w:rPr>
              <w:t>Nous constatons que la question qui porte sur la mésure du champs de la parcelle parcelle mais n'a pas été renseigné, la collecte était-il encours ou s'agit-il de quoi ? prière de verifier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parcelle mais, prière de renseignés toutes les questions liées à parcelle mais.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(28800 Kilogramme) utilisée de Engrais organiques - déchets d'animaux semble élevé,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NPK/Formule unique est de 126.6667 FCFA par Kilogramme qui semble faible, prière de vérifier  le montant d'achat (19000 FCFA pour 150 Kilogramme) de Engrais inorganiques - NPK/Formule unique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d'arachide est de 65 FCFA par Kilogramme qui semble faible, prière de vérifier  le montant d'achat (13000 FCFA pour 200 Kilogramme) de Semences d'arachide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(2 kg) diffère de celle de la quantité totale (2 kg) que le ménage a eu après la recolte de Maïs.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Maïs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Arachide est de 825000 FCFA qui semble élevé, prière de verifier le montant tiré de la vente (825000 FCFA) de 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(250 kg) diffère de celle de la quantité totale (1 kg) que le ménage a eu après la recolte de 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Arachide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(100 kg),  des quantités vendus (100 kg) et des quantités en stock (0 kg) diffère de celle de la quantité totale (2 kg) que le ménage a eu après la recolte de Mil.</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Mil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(200 kg), des quantités offertes (50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(2 kg) que le ménage a eu après la recolte de Niébé.</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Niébé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Machette a été revendu à 500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Il manque des informations non renseignées, prière de renseignés toutes les questions.</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s00q28, s01q28, s01q29, s01q30, s02q01__1, s02q02__1, s01q00b</w:t>
            </w:r>
          </w:p>
        </w:tc>
        <w:tc>
          <w:tcPr>
            <w:tcW w:type="dxa" w:w="1191"/>
          </w:tcPr>
          <w:p>
            <w:r>
              <w:rPr>
                <w:b w:val="0"/>
                <w:i w:val="0"/>
                <w:color w:val="64748B"/>
                <w:sz w:val="16"/>
              </w:rPr>
              <w:t>GT-CQ</w:t>
            </w:r>
          </w:p>
        </w:tc>
        <w:tc>
          <w:tcPr>
            <w:tcW w:type="dxa" w:w="4706"/>
          </w:tcPr>
          <w:p>
            <w:r>
              <w:rPr>
                <w:b w:val="0"/>
                <w:i w:val="0"/>
                <w:sz w:val="17"/>
              </w:rPr>
              <w:t>Avertissement!! Abdou Salam Ngom qui sait écrire en français doit pouvoir lire en français.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Sidate faye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(1 heures) que Dibe faye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Mary Ndiaye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Dibe faye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(8000) de l'article  Tapis est inférieur aux prix de revente (80000)  avec l'âge du bien atteignant 2 ans.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 mil 2)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parcelle a comme nom (parcelle mil2) qui ne semble pas être un bon nom ou contient des lettres, prière de mettre le vrai nom de la parcelle.</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 mil 3)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parcelle a comme nom (parcelle mil 3) qui ne semble pas être un bon nom ou contient des lettres, prière de mettre le vrai nom de la parcelle.</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(champs mil 1)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parcelle a comme nom (parcelle mil1) qui ne semble pas être un bon nom ou contient des lettres, prière de mettre le vrai nom de la parcelle.</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(300000 Fcfa) de Equins (Chevaux) est trop petit ou élevé.</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(300000 FCFA) de Animaux de labour est inférieur aux prix de revente (350000 FCFA), prière de verifier et corriger ou confirmer l'information avec le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