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Walass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SOKHNA SEYE avec une taille de 6 personnes a consommé 5.12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