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20-79-99-84</w:t>
      </w:r>
    </w:p>
    <w:p>
      <w:r>
        <w:rPr>
          <w:b w:val="0"/>
          <w:i w:val="0"/>
          <w:color w:val="64748B"/>
          <w:sz w:val="18"/>
        </w:rPr>
        <w:t>Enquêteur : EQ27_enq3_v2  ·  Équipe : EQ27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92203050004</w:t>
            </w:r>
          </w:p>
        </w:tc>
        <w:tc>
          <w:tcPr>
            <w:tcW w:type="dxa" w:w="3551"/>
            <w:shd w:fill="F8FAFC"/>
          </w:tcPr>
          <w:p>
            <w:r>
              <w:rPr>
                <w:b w:val="0"/>
                <w:i w:val="0"/>
                <w:color w:val="64748B"/>
                <w:sz w:val="14"/>
              </w:rPr>
              <w:t>MÉNAGE</w:t>
              <w:br/>
            </w:r>
            <w:r>
              <w:rPr>
                <w:b/>
                <w:i w:val="0"/>
                <w:color w:val="1F6FEB"/>
                <w:sz w:val="18"/>
              </w:rPr>
              <w:t>20-79-99-84</w:t>
            </w:r>
          </w:p>
        </w:tc>
        <w:tc>
          <w:tcPr>
            <w:tcW w:type="dxa" w:w="3551"/>
            <w:shd w:fill="F8FAFC"/>
          </w:tcPr>
          <w:p>
            <w:r>
              <w:rPr>
                <w:b w:val="0"/>
                <w:i w:val="0"/>
                <w:color w:val="64748B"/>
                <w:sz w:val="14"/>
              </w:rPr>
              <w:t>CHEF DE MÉNAGE</w:t>
              <w:br/>
            </w:r>
            <w:r>
              <w:rPr>
                <w:b/>
                <w:i w:val="0"/>
                <w:sz w:val="18"/>
              </w:rPr>
              <w:t>AWA THIAM</w:t>
            </w:r>
          </w:p>
        </w:tc>
      </w:tr>
      <w:tr>
        <w:tc>
          <w:tcPr>
            <w:tcW w:type="dxa" w:w="3551"/>
            <w:shd w:fill="F8FAFC"/>
          </w:tcPr>
          <w:p>
            <w:r>
              <w:rPr>
                <w:b w:val="0"/>
                <w:i w:val="0"/>
                <w:color w:val="64748B"/>
                <w:sz w:val="14"/>
              </w:rPr>
              <w:t>TÉLÉPHONE CM</w:t>
              <w:br/>
            </w:r>
            <w:r>
              <w:rPr>
                <w:b/>
                <w:i w:val="0"/>
                <w:sz w:val="18"/>
              </w:rPr>
              <w:t>77 573 21 60</w:t>
            </w:r>
          </w:p>
        </w:tc>
        <w:tc>
          <w:tcPr>
            <w:tcW w:type="dxa" w:w="3551"/>
            <w:shd w:fill="F8FAFC"/>
          </w:tcPr>
          <w:p>
            <w:r>
              <w:rPr>
                <w:b w:val="0"/>
                <w:i w:val="0"/>
                <w:color w:val="64748B"/>
                <w:sz w:val="14"/>
              </w:rPr>
              <w:t>LOCALISATION</w:t>
              <w:br/>
            </w:r>
            <w:r>
              <w:rPr>
                <w:b/>
                <w:i w:val="0"/>
                <w:sz w:val="18"/>
              </w:rPr>
              <w:t>Darou salam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EQ27_enq3_v2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2  ·  1ʳᵉ visite : 2026-06-11T09:31:18</w:t>
            </w:r>
          </w:p>
        </w:tc>
      </w:tr>
    </w:tbl>
    <w:p/>
    <w:p>
      <w:r>
        <w:rPr>
          <w:b/>
          <w:i w:val="0"/>
          <w:color w:val="1F6FEB"/>
          <w:sz w:val="22"/>
        </w:rPr>
        <w:t>⚠ INCOHÉRENCES À CORRIGER (46)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AWA THIAM diffère de celui donné par AWA THIAM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ADAMA GUEYE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GUEYE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THIAM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IBRAHIMA GUEYE,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GUEYE ), prière de renseignés toutes les questions liées à ( FATOU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informations.Attention! le nombre d'heure (.a heures) que AWA THIAM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THIAM ), prière de renseignés toutes les questions liées à ( AWA THIAM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C'est dans une entreprise privé qu'on a un aide familal, un compte propre ou un patron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GUEYE ), prière de renseignés toutes les questions liées à ( ADAMA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GUEYE ), prière de renseignés toutes les questions liées à ( AWA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THIAM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THIAM ), prière de renseignés toutes les questions liées à ( AWA THIAM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GUEYE ), prière de renseignés toutes les questions liées à ( FATOU GUEYE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THIAM (1000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THIAM (2000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THIAM (30000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THIAM (5500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Awa THIAM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AWA THIAM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THIAM travaille dans le commerce, Esthéticiens, coiffeurs, cuisinier etc...</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Lit est inférieur aux prix de revente (100000)  avec l'âge du bien atteignant 2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