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Thiam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RohyaThiam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RohyaThiam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Kine Tall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Thiam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Au moins un nom n'est pas composé d'un prénon et d'un nom. Veuillez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RohyaThiam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Kine Tall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Dieng ), prière de renseignés toutes les questions liées à ( Astou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Thiam ), prière de renseignés toutes les questions liées à ( Pape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RohyaThiam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RohyaThiam ), prière de renseignés toutes les questions liées à ( RohyaThiam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ASS THIAM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RohyaThiam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