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75-14-87-22</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75-14-87-22</w:t>
            </w:r>
          </w:p>
        </w:tc>
        <w:tc>
          <w:tcPr>
            <w:tcW w:type="dxa" w:w="3551"/>
            <w:shd w:fill="F8FAFC"/>
          </w:tcPr>
          <w:p>
            <w:r>
              <w:rPr>
                <w:b w:val="0"/>
                <w:i w:val="0"/>
                <w:color w:val="64748B"/>
                <w:sz w:val="14"/>
              </w:rPr>
              <w:t>CHEF DE MÉNAGE</w:t>
              <w:br/>
            </w:r>
            <w:r>
              <w:rPr>
                <w:b/>
                <w:i w:val="0"/>
                <w:sz w:val="18"/>
              </w:rPr>
              <w:t>AMADOU GUEYE</w:t>
            </w:r>
          </w:p>
        </w:tc>
      </w:tr>
      <w:tr>
        <w:tc>
          <w:tcPr>
            <w:tcW w:type="dxa" w:w="3551"/>
            <w:shd w:fill="F8FAFC"/>
          </w:tcPr>
          <w:p>
            <w:r>
              <w:rPr>
                <w:b w:val="0"/>
                <w:i w:val="0"/>
                <w:color w:val="64748B"/>
                <w:sz w:val="14"/>
              </w:rPr>
              <w:t>TÉLÉPHONE CM</w:t>
              <w:br/>
            </w:r>
            <w:r>
              <w:rPr>
                <w:b/>
                <w:i w:val="0"/>
                <w:sz w:val="18"/>
              </w:rPr>
              <w:t>77 265 89 55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2026-06-03T15:37:27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sitor thiam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mberry ba diffère de celui donné par mberry ba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.7987755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(50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sitor thiam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mberry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Fatou gueye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gueye n'a pas cherché du travail au cours des 30 derniers jours est éducation non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gueye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gueye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gueye (1550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gueye (1900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(1250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(5600 Fcfa) de Viande de chèvre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(6000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(1500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GUEYE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chevaux et d’ânes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chevaux et d’ânes est LOUMA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1000000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AMADOU GUEYE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est de 6000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3000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3500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.5 hectare et celle donnée par l'exploitant est de .5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260 FCFA par Kilogramme qui semble faible, prière de vérifier  le montant d'achat (13000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ménage a vendu 1 Poules / poulets à 5000 donc un prix unitaire d'achat (5000 Fcfa) qui  est relativement elevé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Amadou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(50000) de l'article  Lit est inférieur aux prix de revente (75000)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arachide mais riz)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