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(295)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mane fall 2) , prière de renseigner toutes les questions liées à  mane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fall 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mane fall 1 a declaré que la catégorie socioprofessionnelle de son père est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yacine seck frequente actuellement 4ème année de Supérieur mais dit avoir reçu une bourse de 55000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alassane ndiaye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ablaye fall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fall envisage de migrer est pour trvailler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amina pouye est snap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samba ndiaye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seynabou pouye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thioro faye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yacine seck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mane fall 1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pouye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montant(185300 FCFA) des frais d'examens médicaux et des soins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montant(153000 FCFA) des frais des médicaments achetés dans les officines privées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seynabou pouye a eu est teste pour le sucre,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montant(189000 FCFA) des frais d'examens médicaux et des soins de arona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fall utilise pour se protéger des piqûres de moustiques en dehors de la moustiquaire est utilisation de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diarra ba a eu est maux de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vinaigres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vinaigres, prière de renseignés toutes les questions liées à Autres vinaigres.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moulu, prière de renseignés toutes les questions liées à Gingembre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(121000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(41000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(437750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(517000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(1591500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(10000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(2000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(30000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(45000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(35000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(3000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(3000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(5000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 pélérinage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ARONA SY (1800000 Fcfa) au cours de 12 derniers mois de Frais de pélérinage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distrubution de carburant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distrubution de carburant n'a pas effectué des dépenses ou faire des reventes des marchandises ou des produits ou rendre de service.Cette entreprise distrubution de carburant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distrubution de carburant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distrubution de carburant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distrubution de carburant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distrubution de carburant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distrubution de carburant, prière de renseignés toutes les questions liées à distrubution de carburant.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 n'a pas effectué des dépenses ou faire des reventes des marchandises ou des produits ou rendre de service.Cette entreprise vent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 prière de renseignés toutes les questions liées à vent.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s10q16</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ARONA SY, prière de reprendre la section agriculture du ménage ARONA SY.</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ba fréquente 3ème année de Primaire mais ne sait pas écrire, prière de vérifier auprès de mame diarra ba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mane fall 2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yacine seck qui fréquente 4ème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449 595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alassane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(2500000 FCFA) de arona sy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