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Alice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Alice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Alice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Bernadette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Bernadette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Bernadette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Jeanne Mané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Jeanne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Jeanne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Alice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Bernadette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Jeanne Mané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Bernadette Mané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Suzane Mané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Bernadette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Bernadette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Bernadette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ANDRE MANE (85000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(15400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(35000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anacarde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anacarde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44400 FCFA qui semble élevé, prière de verifier le montant tiré de la vente (44400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5500 FCFA qui semble élevé, prière de verifier le montant tiré de la vente (5500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11875 FCFA qui semble élevé, prière de verifier le montant tiré de la vente (23750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128800 FCFA qui semble élevé, prière de verifier le montant tiré de la vente (257600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Bernadette Mané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Suzane Mané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André Mané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0.14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anacarde)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