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60-09-94-34</w:t>
      </w:r>
    </w:p>
    <w:p>
      <w:r>
        <w:rPr>
          <w:b w:val="0"/>
          <w:i w:val="0"/>
          <w:color w:val="64748B"/>
          <w:sz w:val="18"/>
        </w:rPr>
        <w:t>Enquêteur : EQ6_sup_v2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60-09-94-34</w:t>
            </w:r>
          </w:p>
        </w:tc>
        <w:tc>
          <w:tcPr>
            <w:tcW w:type="dxa" w:w="3551"/>
            <w:shd w:fill="F8FAFC"/>
          </w:tcPr>
          <w:p>
            <w:r>
              <w:rPr>
                <w:b w:val="0"/>
                <w:i w:val="0"/>
                <w:color w:val="64748B"/>
                <w:sz w:val="14"/>
              </w:rPr>
              <w:t>CHEF DE MÉNAGE</w:t>
              <w:br/>
            </w:r>
            <w:r>
              <w:rPr>
                <w:b/>
                <w:i w:val="0"/>
                <w:sz w:val="18"/>
              </w:rPr>
              <w:t>HESSOU HONTONGBE</w:t>
            </w:r>
          </w:p>
        </w:tc>
      </w:tr>
      <w:tr>
        <w:tc>
          <w:tcPr>
            <w:tcW w:type="dxa" w:w="3551"/>
            <w:shd w:fill="F8FAFC"/>
          </w:tcPr>
          <w:p>
            <w:r>
              <w:rPr>
                <w:b w:val="0"/>
                <w:i w:val="0"/>
                <w:color w:val="64748B"/>
                <w:sz w:val="14"/>
              </w:rPr>
              <w:t>TÉLÉPHONE CM</w:t>
              <w:br/>
            </w:r>
            <w:r>
              <w:rPr>
                <w:b/>
                <w:i w:val="0"/>
                <w:sz w:val="18"/>
              </w:rPr>
              <w:t>77 641 45 13</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2026-06-06T11:12:08</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Karl Daniel Hontongbe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Karl Daniel Hontongbe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Karl Daniel Hontongbe a dit que sa mère a un niveau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Karl Daniel Hontongbe a declaré que la catégorie socioprofessionnelle de sa mère est  alors que la mère elle-même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Karl Daniel Hontongbe ou l'année à laquelle Karl Daniel Hontongbe a fréquenté l'école pour la dernière fois (.) le dernier diplome de Karl Daniel Hontongbe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Boris Hontongbe ou l'année à laquelle Boris Hontongbe a fréquenté l'école pour la dernière fois (.) le dernier diplome de Boris Hontongbe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s00q25b</w:t>
            </w:r>
          </w:p>
        </w:tc>
        <w:tc>
          <w:tcPr>
            <w:tcW w:type="dxa" w:w="1191"/>
          </w:tcPr>
          <w:p>
            <w:r>
              <w:rPr>
                <w:b w:val="0"/>
                <w:i w:val="0"/>
                <w:color w:val="64748B"/>
                <w:sz w:val="16"/>
              </w:rPr>
              <w:t>Natif SuSo</w:t>
            </w:r>
          </w:p>
        </w:tc>
        <w:tc>
          <w:tcPr>
            <w:tcW w:type="dxa" w:w="4706"/>
          </w:tcPr>
          <w:p>
            <w:r>
              <w:rPr>
                <w:b w:val="0"/>
                <w:i w:val="0"/>
                <w:sz w:val="17"/>
              </w:rPr>
              <w:t>Au moins un membre est travailleur pour compte propre ou patron, veuillez confirmer l'existence d'une activité rémuneratrice: entreprise, agriculture, élevage, pêche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Amele Dalmeda est ewe,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Karl Daniel Hontongbe est fon,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Karl Daniel Hontongbe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Boris Hontongbe est venu vivre dans cette localité est pour etudier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hessou hontongbe est venu vivre dans cette localité est a construit sa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Karl Daniel Hontongbe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(160000 FCFA) pour l'année scolaire de Karl Daniel Hontongbe qui fréquente 2ème année de Secondaire 1 (Moyen) Général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Amele Dalmeda est economie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(225000 FCFA) pour l'année scolaire de Boris Hontongbe qui fréquente 2ème année de Secondaire 1 (Moyen) Général semble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(320000 Fcfa) de hessou hontongbe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Amele Dalmeda a eu est siffocation,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Amele Dalmeda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hessou hontongbe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hessou hontongbe (15400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Banane douce est auchan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Huile de soja est auchan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Pâte d'arachide est auchan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Riz importé brisé est auchan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poulet entier est auchan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prune est auchan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(225 Fcfa) de Fromage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Fromage est auchan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Hessou Hontongbe avec une taille de 4 personnes a consommé .12 Kg en taille unique de Crevettes/Gambas fraîches locales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Tres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(10000 Fcfa) de Viande de mouton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(1200 Fcfa) de Sorgho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(8000 Fcfa) de Poisson séché Guedj beurre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Hessou Hontongbe (25000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Hessou Hontongbe (40000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Hessou Hontongbe (40000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Hessou Hontongbe (85000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Hessou Hontongbe (2500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Hessou Hontongbe (500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meunier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Hessou Hontongbe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Hessou Hontongbe (3000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Hessou Hontongbe (2000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Hessou Hontongbe (4500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Hessou Hontongbe (50000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Hessou Hontongbe (6000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Hessou Hontongbe (28000 Fcfa) au cours de 3 derniers mois de Ticket/service de péage inter-urbain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Hessou Hontongbe (500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Hessou Hontongbe (5000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menuisier mettalique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Hessou Hontongbe (30000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Hessou Hontongbe (500000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Hessou Hontongbe (10000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Hessou Hontongbe (2500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Hessou Hontongbe (2500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Hessou Hontongbe (275000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document atteste de vos droits de propriété est acte de vente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d'approvisionnement en eau du ménage est kaay nan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électrique a été revendu à 18000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Karl Daniel Hontongbe qui fréquente 2ème année de Secondaire 1 (Moyen)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s02q21</w:t>
            </w:r>
          </w:p>
        </w:tc>
        <w:tc>
          <w:tcPr>
            <w:tcW w:type="dxa" w:w="1191"/>
          </w:tcPr>
          <w:p>
            <w:r>
              <w:rPr>
                <w:b w:val="0"/>
                <w:i w:val="0"/>
                <w:color w:val="64748B"/>
                <w:sz w:val="16"/>
              </w:rPr>
              <w:t>Cohérence</w:t>
            </w:r>
          </w:p>
        </w:tc>
        <w:tc>
          <w:tcPr>
            <w:tcW w:type="dxa" w:w="4706"/>
          </w:tcPr>
          <w:p>
            <w:r>
              <w:rPr>
                <w:b w:val="0"/>
                <w:i w:val="0"/>
                <w:sz w:val="17"/>
              </w:rPr>
              <w:t>Fils, Fille (n°3) — Dépense d'éducation de 429 000 FCFA  parmi les plus élevées observées (à vérifier)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Crevettes/Gambas fraîches locales,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Litre taille unique de Huile de palme brute,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Hessou Hontongbe a comme taille 4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(7000) de l'article  Bonbonne de gaz est inférieur aux prix de revente (10000)  avec l'âge du bien atteignant 4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(75000) de l'article  Salon  (Fauteuils et table basse) est inférieur aux prix de revente (100000)  avec l'âge du bien atteignant 10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