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82-17-13-41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82-17-13-41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77 486 30 33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2026-05-18T00:00:00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mbaye (10975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MBAYE (140000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(1000 Fcfa) au cours de 3 derniers mois de Autres services récréatifs: services de photographe (développement, tirage), photo d'identité,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(4500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 Fcfa) au cours de 3 derniers mois de Transport  interlocalité par eau (bateau, pirogue, pinasse)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(500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(700 Fcfa) au cours de 6 derniers mois de Cirage ordinaire en pâte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 principal matériau de toit est zing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Baraque à DAKAR Urbain ont généralement comme principal matériau de construction le/la Ciment/Béton/Pierres de taille, mais celui du ménage de MODOU MBAYE (Matériaux de récupération (planches, toles,…))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Baraque à DAKAR Urbain ont généralement comme principal matériau du toit le/la Tuile, mais celui du ménage de MODOU MBAYE (Autre (à préciser))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(3500) de l'article  Bonbonne de gaz est inférieur aux prix de revente (5000)  avec l'âge du bien atteignant 20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10:33:53]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s00q12a : </w:t>
      </w:r>
      <w:r>
        <w:rPr>
          <w:b w:val="0"/>
          <w:i w:val="0"/>
          <w:sz w:val="17"/>
        </w:rPr>
        <w:t>Renseigner le numéro de tél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14:15:37]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Reste à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16:07:52]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18:11:29]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la modalité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18:14:57]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18:18:45]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Vous aviez dit que le local est bien dans le menage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10:10:05]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s13q35 : </w:t>
      </w:r>
      <w:r>
        <w:rPr>
          <w:b w:val="0"/>
          <w:i w:val="0"/>
          <w:sz w:val="17"/>
        </w:rPr>
        <w:t>Veuillez confirmer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