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20-35-04-80</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20-35-04-80</w:t>
            </w:r>
          </w:p>
        </w:tc>
        <w:tc>
          <w:tcPr>
            <w:tcW w:type="dxa" w:w="3551"/>
            <w:shd w:fill="F8FAFC"/>
          </w:tcPr>
          <w:p>
            <w:r>
              <w:rPr>
                <w:b w:val="0"/>
                <w:i w:val="0"/>
                <w:color w:val="64748B"/>
                <w:sz w:val="14"/>
              </w:rPr>
              <w:t>CHEF DE MÉNAGE</w:t>
              <w:br/>
            </w:r>
            <w:r>
              <w:rPr>
                <w:b/>
                <w:i w:val="0"/>
                <w:sz w:val="18"/>
              </w:rPr>
              <w:t>GORA SARR</w:t>
            </w:r>
          </w:p>
        </w:tc>
      </w:tr>
      <w:tr>
        <w:tc>
          <w:tcPr>
            <w:tcW w:type="dxa" w:w="3551"/>
            <w:shd w:fill="F8FAFC"/>
          </w:tcPr>
          <w:p>
            <w:r>
              <w:rPr>
                <w:b w:val="0"/>
                <w:i w:val="0"/>
                <w:color w:val="64748B"/>
                <w:sz w:val="14"/>
              </w:rPr>
              <w:t>TÉLÉPHONE CM</w:t>
              <w:br/>
            </w:r>
            <w:r>
              <w:rPr>
                <w:b/>
                <w:i w:val="0"/>
                <w:sz w:val="18"/>
              </w:rPr>
              <w:t>77 253 98 02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2026-07-11T11:58:08</w:t>
            </w:r>
          </w:p>
        </w:tc>
      </w:tr>
    </w:tbl>
    <w:p/>
    <w:p>
      <w:r>
        <w:rPr>
          <w:b/>
          <w:i w:val="0"/>
          <w:color w:val="1F6FEB"/>
          <w:sz w:val="22"/>
        </w:rPr>
        <w:t>⚠ INCOHÉRENCES À CORRIGER (299)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Sarr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Sarr junior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Malick Sarr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Gueye) , prière de renseigner toutes les questions liées à  Fatou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(19 question(s) de  Ousmane Sarr) , prière de renseigner toutes les questions liées à  Ousmane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Sarr) , prière de renseigner toutes les questions liées à  Moustapha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Malick Sarr) , prière de renseigner toutes les questions liées à  El hadji Malick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Binta Sarr frequente actuellement 6ème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Papa Malick Sarr frequente actuellement 2ème année de Primaire mais dit avoir reçu une bourse de .a FCFA.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Peintre Batiment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Sarr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Malick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Sarr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Malick Sarr , prière de renseignés toutes les questions liées à El hadji Malick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Gueye , prière de renseignés toutes les questions liées à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Sarr , prière de renseignés toutes les questions liées à Moustapha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Sarr junior , prière de renseignés toutes les questions liées à Moustapha Sarr junior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Binta Sarr , prière de renseignés toutes les questions liées à Binta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Malick Sarr , prière de renseignés toutes les questions liées à Papa Malick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GORA SARR bénéficié de cette formation est Avicole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Malick Sarr ), prière de renseignés toutes les questions liées à ( El hadji Malick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Sarr ), prière de renseignés toutes les questions liées à ( Moustapha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GORA SARR a été hospitalisé au cours des 12 derniers mois est stress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Sarr ), prière de renseignés toutes les questions liées à ( Binta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Malick Sarr ), prière de renseignés toutes les questions liées à ( El hadji Malick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Sarr ), prière de renseignés toutes les questions liées à ( Moustapha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Sarr junior ), prière de renseignés toutes les questions liées à ( Moustapha Sarr junior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Sarr ), prière de renseignés toutes les questions liées à ( Ousmane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Malick Sarr ), prière de renseignés toutes les questions liées à ( Papa Malick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GORA SARR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GORA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SARR ), prière de renseignés toutes les questions liées à ( GORA SARR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Gueye , prière de renseignés toutes les questions liées à ( Fatou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Sarr ), prière de renseignés toutes les questions liées à ( Binta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Malick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Malick Sarr ), prière de renseignés toutes les questions liées à ( El hadji Malick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GORA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SARR ), prière de renseignés toutes les questions liées à ( GORA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Sarr junior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Sarr junior ), prière de renseignés toutes les questions liées à ( Moustapha Sarr junior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Sarr ), prière de renseignés toutes les questions liées à ( Moustapha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Sarr ), prière de renseignés toutes les questions liées à ( Ousmane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Malick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Malick Sarr ), prière de renseignés toutes les questions liées à ( Papa Malick Sarr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Peintre Batiment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Peintre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Peintre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Peintre Batiment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Peintre Batiment n'a pas effectué des dépenses ou faire des reventes des marchandises ou des produits ou rendre de service.La main d'oeuvre sariale q'une personne a travaillée ayant travaillé dans cette entreprise Peintre Batiment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Peintre Batiment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Peintre Batiment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Peintre Batiment, prière de renseignés toutes les questions liées à Peintre Batiment.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fait de la livraison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fait de la livraison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fait de la livraison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Il fait de la livraison, prière de renseignés toutes les questions liées à Il fait de la livraison.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famillial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Famillial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GORA SARR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