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07-45-66-10</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07-45-66-10</w:t>
            </w:r>
          </w:p>
        </w:tc>
        <w:tc>
          <w:tcPr>
            <w:tcW w:type="dxa" w:w="3551"/>
            <w:shd w:fill="F8FAFC"/>
          </w:tcPr>
          <w:p>
            <w:r>
              <w:rPr>
                <w:b w:val="0"/>
                <w:i w:val="0"/>
                <w:color w:val="64748B"/>
                <w:sz w:val="14"/>
              </w:rPr>
              <w:t>CHEF DE MÉNAGE</w:t>
              <w:br/>
            </w:r>
            <w:r>
              <w:rPr>
                <w:b/>
                <w:i w:val="0"/>
                <w:sz w:val="18"/>
              </w:rPr>
              <w:t>ADAMA SOW</w:t>
            </w:r>
          </w:p>
        </w:tc>
      </w:tr>
      <w:tr>
        <w:tc>
          <w:tcPr>
            <w:tcW w:type="dxa" w:w="3551"/>
            <w:shd w:fill="F8FAFC"/>
          </w:tcPr>
          <w:p>
            <w:r>
              <w:rPr>
                <w:b w:val="0"/>
                <w:i w:val="0"/>
                <w:color w:val="64748B"/>
                <w:sz w:val="14"/>
              </w:rPr>
              <w:t>TÉLÉPHONE CM</w:t>
              <w:br/>
            </w:r>
            <w:r>
              <w:rPr>
                <w:b/>
                <w:i w:val="0"/>
                <w:sz w:val="18"/>
              </w:rPr>
              <w:t>77 396 28 91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2026-07-02T12:15:29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sow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couro diouf est Secondaire Technique et Professionnel et le diplôme le plus elevé obtenu par couro diouf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mamadou sow ou l'année à laquelle mamadou sow a fréquenté l'école pour la dernière fois (2024)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rougui sow ou l'année à laquelle rougui sow a fréquenté l'école pour la dernière fois (.) le dernier diplome de rougui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adama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couro diouf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sow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rougui sow Bénéficie de CMU et les actes couverts sont différents de tiers payant.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couro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sow , prière de renseignés toutes les questions liées à ( adama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couro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couro diouf ), prière de renseignés toutes les questions liées à ( couro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sow ), prière de renseignés toutes les questions liées à ( mamadou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rougui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 sow ), prière de renseignés toutes les questions liées à ( rougui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SOW avec une taille de 4 personnes a consommé 3 Paquet en Petit de Semoule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SOW avec une taille de 4 personnes a consommé .12 Kg en taille unique de Dattes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(210000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SOW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SOW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[2026-07-02 15:52:10] </w:t>
      </w:r>
      <w:r>
        <w:rPr>
          <w:b/>
          <w:i w:val="0"/>
          <w:color w:val="1F6FEB"/>
          <w:sz w:val="16"/>
        </w:rPr>
        <w:t xml:space="preserve">EQ1_enq1_v2 </w:t>
      </w:r>
      <w:r>
        <w:rPr>
          <w:b w:val="0"/>
          <w:i w:val="0"/>
          <w:color w:val="64748B"/>
          <w:sz w:val="16"/>
        </w:rPr>
        <w:t xml:space="preserve">sur s12q09 : </w:t>
      </w:r>
      <w:r>
        <w:rPr>
          <w:b w:val="0"/>
          <w:i w:val="0"/>
          <w:sz w:val="17"/>
        </w:rPr>
        <w:t>offert par le beau frere du CM</w:t>
      </w:r>
    </w:p>
    <w:p>
      <w:pPr>
        <w:pStyle w:val="ListBullet"/>
      </w:pPr>
      <w:r>
        <w:rPr>
          <w:b w:val="0"/>
          <w:i w:val="0"/>
          <w:color w:val="64748B"/>
          <w:sz w:val="16"/>
        </w:rPr>
        <w:t xml:space="preserve">[2026-07-02 15:54:35] </w:t>
      </w:r>
      <w:r>
        <w:rPr>
          <w:b/>
          <w:i w:val="0"/>
          <w:color w:val="1F6FEB"/>
          <w:sz w:val="16"/>
        </w:rPr>
        <w:t xml:space="preserve">EQ1_enq1_v2 </w:t>
      </w:r>
      <w:r>
        <w:rPr>
          <w:b w:val="0"/>
          <w:i w:val="0"/>
          <w:color w:val="64748B"/>
          <w:sz w:val="16"/>
        </w:rPr>
        <w:t xml:space="preserve">sur s12q09 : </w:t>
      </w:r>
      <w:r>
        <w:rPr>
          <w:b w:val="0"/>
          <w:i w:val="0"/>
          <w:sz w:val="17"/>
        </w:rPr>
        <w:t>"Tous offert par la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