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61-26-46-38</w:t>
      </w:r>
    </w:p>
    <w:p>
      <w:r>
        <w:rPr>
          <w:b w:val="0"/>
          <w:i w:val="0"/>
          <w:color w:val="64748B"/>
          <w:sz w:val="18"/>
        </w:rPr>
        <w:t>Enquêteur : EQ1_enq1_v2 (MARIAME LAM)  ·  Équipe : EQ1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11301330031</w:t>
            </w:r>
          </w:p>
        </w:tc>
        <w:tc>
          <w:tcPr>
            <w:tcW w:type="dxa" w:w="3551"/>
            <w:shd w:fill="F8FAFC"/>
          </w:tcPr>
          <w:p>
            <w:r>
              <w:rPr>
                <w:b w:val="0"/>
                <w:i w:val="0"/>
                <w:color w:val="64748B"/>
                <w:sz w:val="14"/>
              </w:rPr>
              <w:t>MÉNAGE</w:t>
              <w:br/>
            </w:r>
            <w:r>
              <w:rPr>
                <w:b/>
                <w:i w:val="0"/>
                <w:color w:val="1F6FEB"/>
                <w:sz w:val="18"/>
              </w:rPr>
              <w:t>61-26-46-38</w:t>
            </w:r>
          </w:p>
        </w:tc>
        <w:tc>
          <w:tcPr>
            <w:tcW w:type="dxa" w:w="3551"/>
            <w:shd w:fill="F8FAFC"/>
          </w:tcPr>
          <w:p>
            <w:r>
              <w:rPr>
                <w:b w:val="0"/>
                <w:i w:val="0"/>
                <w:color w:val="64748B"/>
                <w:sz w:val="14"/>
              </w:rPr>
              <w:t>CHEF DE MÉNAGE</w:t>
              <w:br/>
            </w:r>
            <w:r>
              <w:rPr>
                <w:b/>
                <w:i w:val="0"/>
                <w:sz w:val="18"/>
              </w:rPr>
              <w:t>AISSATOU BARRE</w:t>
            </w:r>
          </w:p>
        </w:tc>
      </w:tr>
      <w:tr>
        <w:tc>
          <w:tcPr>
            <w:tcW w:type="dxa" w:w="3551"/>
            <w:shd w:fill="F8FAFC"/>
          </w:tcPr>
          <w:p>
            <w:r>
              <w:rPr>
                <w:b w:val="0"/>
                <w:i w:val="0"/>
                <w:color w:val="64748B"/>
                <w:sz w:val="14"/>
              </w:rPr>
              <w:t>TÉLÉPHONE CM</w:t>
              <w:br/>
            </w:r>
            <w:r>
              <w:rPr>
                <w:b/>
                <w:i w:val="0"/>
                <w:sz w:val="18"/>
              </w:rPr>
              <w:t>33 858 18 84</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2026-07-05T16:37:21</w:t>
            </w:r>
          </w:p>
        </w:tc>
      </w:tr>
    </w:tbl>
    <w:p/>
    <w:p>
      <w:r>
        <w:rPr>
          <w:b/>
          <w:i w:val="0"/>
          <w:color w:val="1F6FEB"/>
          <w:sz w:val="22"/>
        </w:rPr>
        <w:t>⚠ INCOHÉRENCES À CORRIGER (232)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Aicha Diagne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Baratou Faty) , prière de renseigner toutes les questions liées à  Baratou Faty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Baratou Faty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Kalidou Ba) , prière de renseigner toutes les questions liées à  Kalidou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Coumba Barre) , prière de renseigner toutes les questions liées à  Coumba Barre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Aissatou Barre) , prière de renseigner toutes les questions liées à  Aissatou Barre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Baratou Faty n'a pas fréquenté l'école au cours de l'année scolaire 2024/2025 mais a déclaré .a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Barre diffère de celui donné par Aissatou Barre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Aissatou Barre s'est consulté la première fois pour cette maladie (Douleurs/fatigue) chez un médecin spécialiste et vous dites que  Aissatou Barre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Aicha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Faty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Baratou Faty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Baratou Faty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Baratou Faty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Kalidou Ba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Coumba Barre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Baratou Faty , prière de renseignés toutes les questions liées à Baratou Faty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Barre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Aminata Faty a eu comme problème probleme hygene,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Baratou Faty ), prière de renseignés toutes les questions liées à ( Baratou Faty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Kalidou Ba ), prière de renseignés toutes les questions liées à ( Kalidou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s02q02__1, s02q15, s02q17, s03q16, s01q00b</w:t>
            </w:r>
          </w:p>
        </w:tc>
        <w:tc>
          <w:tcPr>
            <w:tcW w:type="dxa" w:w="6520"/>
          </w:tcPr>
          <w:p>
            <w:r>
              <w:rPr>
                <w:b w:val="0"/>
                <w:i w:val="0"/>
                <w:sz w:val="17"/>
              </w:rPr>
              <w:t>Le montant(.a FCFA) des frais de consultation par le medecin dentiste de Aissatou Barre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s02q01__1, s02q02__1, s02q03__1, s02q15, s03q17, s01q00b</w:t>
            </w:r>
          </w:p>
        </w:tc>
        <w:tc>
          <w:tcPr>
            <w:tcW w:type="dxa" w:w="6520"/>
          </w:tcPr>
          <w:p>
            <w:r>
              <w:rPr>
                <w:b w:val="0"/>
                <w:i w:val="0"/>
                <w:sz w:val="17"/>
              </w:rPr>
              <w:t>Le montant(.a FCFA) des frais de consultations chez un guerrisseur traditionnel de Aissatou Barre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montant(.a FCFA) des frais d'examens médicaux et des soins de Aissatou Barre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s00q28, s01q28, s01q29, s01q30, s02q01__1, s02q02__1, s03q19, s01q00b</w:t>
            </w:r>
          </w:p>
        </w:tc>
        <w:tc>
          <w:tcPr>
            <w:tcW w:type="dxa" w:w="6520"/>
          </w:tcPr>
          <w:p>
            <w:r>
              <w:rPr>
                <w:b w:val="0"/>
                <w:i w:val="0"/>
                <w:sz w:val="17"/>
              </w:rPr>
              <w:t>Le montant(.a FCFA) des frais de médicaments traditionnel hors hospitalisation de Aissatou Barre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s01q28, s01q29, s01q30, s02q01__2, s02q02__2, s03q20, s01q00b</w:t>
            </w:r>
          </w:p>
        </w:tc>
        <w:tc>
          <w:tcPr>
            <w:tcW w:type="dxa" w:w="6520"/>
          </w:tcPr>
          <w:p>
            <w:r>
              <w:rPr>
                <w:b w:val="0"/>
                <w:i w:val="0"/>
                <w:sz w:val="17"/>
              </w:rPr>
              <w:t>Le montant(.a FCFA) des frais des médicaments achetés dans les officines publiques de Aissatou Barre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montant(.a FCFA) des frais des médicaments achetés dans les officines privées de Aissatou Barre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Aissatou Barre ), prière de renseignés toutes les questions liées à ( Aissatou Barre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Faty ), prière de renseignés toutes les questions liées à ( Aminata Faty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Baratou Faty ), prière de renseignés toutes les questions liées à ( Baratou Faty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Aminata Faty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Faty ), prière de renseignés toutes les questions liées à ( Aminata Faty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Baratou Faty , prière de renseignés toutes les questions liées à ( Baratou Faty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Baratou Faty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Baratou Faty ), prière de renseignés toutes les questions liées à ( Baratou Faty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Aicha Diagne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Aicha Diagne ), prière de renseignés toutes les questions liées à ( Aicha Diagne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Aissatou Barre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Aissatou Barre ), prière de renseignés toutes les questions liées à ( Aissatou Barre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Aminata Faty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Faty ), prière de renseignés toutes les questions liées à ( Aminata Faty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Baratou Faty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Baratou Faty ), prière de renseignés toutes les questions liées à ( Baratou Faty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Kalidou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Kalidou Ba ), prière de renseignés toutes les questions liées à ( Kalidou Ba ).</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menagere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BARRE (60000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BARRE (1000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BARRE (13500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BARRE (2500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BARRE (34000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BARRE (8500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BARRE (5000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AISSATOU BARRE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AISSATOU BARRE n'est pas renseigné, prière de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Aissatou Barre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Aminata Faty  travaille mais les questions relatives à son emploi principal ne sont pas renseignées à 100%, prière de les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