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15-59-90-95</w:t>
      </w:r>
    </w:p>
    <w:p>
      <w:r>
        <w:rPr>
          <w:b w:val="0"/>
          <w:i w:val="0"/>
          <w:color w:val="64748B"/>
          <w:sz w:val="18"/>
        </w:rPr>
        <w:t>Enquêteur : EQ10_enq3_v2 (SEYNI FALL)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15-59-90-95</w:t>
            </w:r>
          </w:p>
        </w:tc>
        <w:tc>
          <w:tcPr>
            <w:tcW w:type="dxa" w:w="3551"/>
            <w:shd w:fill="F8FAFC"/>
          </w:tcPr>
          <w:p>
            <w:r>
              <w:rPr>
                <w:b w:val="0"/>
                <w:i w:val="0"/>
                <w:color w:val="64748B"/>
                <w:sz w:val="14"/>
              </w:rPr>
              <w:t>CHEF DE MÉNAGE</w:t>
              <w:br/>
            </w:r>
            <w:r>
              <w:rPr>
                <w:b/>
                <w:i w:val="0"/>
                <w:sz w:val="18"/>
              </w:rPr>
              <w:t>NDEYE FALL</w:t>
            </w:r>
          </w:p>
        </w:tc>
      </w:tr>
      <w:tr>
        <w:tc>
          <w:tcPr>
            <w:tcW w:type="dxa" w:w="3551"/>
            <w:shd w:fill="F8FAFC"/>
          </w:tcPr>
          <w:p>
            <w:r>
              <w:rPr>
                <w:b w:val="0"/>
                <w:i w:val="0"/>
                <w:color w:val="64748B"/>
                <w:sz w:val="14"/>
              </w:rPr>
              <w:t>TÉLÉPHONE CM</w:t>
              <w:br/>
            </w:r>
            <w:r>
              <w:rPr>
                <w:b/>
                <w:i w:val="0"/>
                <w:sz w:val="18"/>
              </w:rPr>
              <w:t>76 733 27 44</w:t>
            </w:r>
          </w:p>
        </w:tc>
        <w:tc>
          <w:tcPr>
            <w:tcW w:type="dxa" w:w="3551"/>
            <w:shd w:fill="F8FAFC"/>
          </w:tcPr>
          <w:p>
            <w:r>
              <w:rPr>
                <w:b w:val="0"/>
                <w:i w:val="0"/>
                <w:color w:val="64748B"/>
                <w:sz w:val="14"/>
              </w:rPr>
              <w:t>LOCALISATION</w:t>
              <w:br/>
            </w:r>
            <w:r>
              <w:rPr>
                <w:b/>
                <w:i w:val="0"/>
                <w:sz w:val="18"/>
              </w:rPr>
              <w:t>DAROU MOUSTY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2026-06-04T12:09:20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KARA SALL) , prière de renseigner toutes les questions liées à  KARA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DAME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FALL diffère de celui donné par NDEYE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DIOP diffère de celui donné par NOGAYE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 diffère de celui donné par OUSMANE DIOP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OUSMANE DIOP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OUSMANE DIOP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AMY SALL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NDIAYE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DIOP,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fruit d'oseille (bissap)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FALL avec une taille de 8 personnes a consommé 6.12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(185000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FALL (442500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FALL (55000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d’arachide grillés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(6.12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[2026-06-05 15:59:33] </w:t>
      </w:r>
      <w:r>
        <w:rPr>
          <w:b/>
          <w:i w:val="0"/>
          <w:color w:val="1F6FEB"/>
          <w:sz w:val="16"/>
        </w:rPr>
        <w:t xml:space="preserve">EQ10_sup_v2 </w:t>
      </w:r>
      <w:r>
        <w:rPr>
          <w:b w:val="0"/>
          <w:i w:val="0"/>
          <w:color w:val="64748B"/>
          <w:sz w:val="16"/>
        </w:rPr>
        <w:t xml:space="preserve">sur s04q35a : </w:t>
      </w:r>
      <w:r>
        <w:rPr>
          <w:b w:val="0"/>
          <w:i w:val="0"/>
          <w:sz w:val="17"/>
        </w:rPr>
        <w:t>Fabrication d’arachide séché</w:t>
      </w:r>
    </w:p>
    <w:p>
      <w:pPr>
        <w:pStyle w:val="ListBullet"/>
      </w:pPr>
      <w:r>
        <w:rPr>
          <w:b w:val="0"/>
          <w:i w:val="0"/>
          <w:color w:val="64748B"/>
          <w:sz w:val="16"/>
        </w:rPr>
        <w:t xml:space="preserve">[2026-06-05 16:00:16] </w:t>
      </w:r>
      <w:r>
        <w:rPr>
          <w:b/>
          <w:i w:val="0"/>
          <w:color w:val="1F6FEB"/>
          <w:sz w:val="16"/>
        </w:rPr>
        <w:t xml:space="preserve">EQ10_sup_v2 </w:t>
      </w:r>
      <w:r>
        <w:rPr>
          <w:b w:val="0"/>
          <w:i w:val="0"/>
          <w:color w:val="64748B"/>
          <w:sz w:val="16"/>
        </w:rPr>
        <w:t xml:space="preserve">sur s04q35a : </w:t>
      </w:r>
      <w:r>
        <w:rPr>
          <w:b w:val="0"/>
          <w:i w:val="0"/>
          <w:sz w:val="17"/>
        </w:rPr>
        <w:t>FABRICATION D’ARACHIDE GRILLÉS</w:t>
      </w:r>
    </w:p>
    <w:p>
      <w:pPr>
        <w:pStyle w:val="ListBullet"/>
      </w:pPr>
      <w:r>
        <w:rPr>
          <w:b w:val="0"/>
          <w:i w:val="0"/>
          <w:color w:val="64748B"/>
          <w:sz w:val="16"/>
        </w:rPr>
        <w:t xml:space="preserve">[2026-06-05 16:06:45] </w:t>
      </w:r>
      <w:r>
        <w:rPr>
          <w:b/>
          <w:i w:val="0"/>
          <w:color w:val="1F6FEB"/>
          <w:sz w:val="16"/>
        </w:rPr>
        <w:t xml:space="preserve">EQ10_sup_v2 </w:t>
      </w:r>
      <w:r>
        <w:rPr>
          <w:b w:val="0"/>
          <w:i w:val="0"/>
          <w:color w:val="64748B"/>
          <w:sz w:val="16"/>
        </w:rPr>
        <w:t xml:space="preserve">sur s04q35a : </w:t>
      </w:r>
      <w:r>
        <w:rPr>
          <w:b w:val="0"/>
          <w:i w:val="0"/>
          <w:sz w:val="17"/>
        </w:rPr>
        <w:t>Maraîchage ou cultivateurs de légumes</w:t>
      </w:r>
    </w:p>
    <w:p>
      <w:pPr>
        <w:pStyle w:val="ListBullet"/>
      </w:pPr>
      <w:r>
        <w:rPr>
          <w:b w:val="0"/>
          <w:i w:val="0"/>
          <w:color w:val="64748B"/>
          <w:sz w:val="16"/>
        </w:rPr>
        <w:t xml:space="preserve">[2026-06-05 17:01:55] </w:t>
      </w:r>
      <w:r>
        <w:rPr>
          <w:b/>
          <w:i w:val="0"/>
          <w:color w:val="1F6FEB"/>
          <w:sz w:val="16"/>
        </w:rPr>
        <w:t xml:space="preserve">EQ10_sup_v2 </w:t>
      </w:r>
      <w:r>
        <w:rPr>
          <w:b w:val="0"/>
          <w:i w:val="0"/>
          <w:color w:val="64748B"/>
          <w:sz w:val="16"/>
        </w:rPr>
        <w:t xml:space="preserve">sur s10q02 : </w:t>
      </w:r>
      <w:r>
        <w:rPr>
          <w:b w:val="0"/>
          <w:i w:val="0"/>
          <w:sz w:val="17"/>
        </w:rPr>
        <w:t>Ndeye fall fabrique des arachides grillés</w:t>
      </w:r>
    </w:p>
    <w:p>
      <w:pPr>
        <w:pStyle w:val="ListBullet"/>
      </w:pPr>
      <w:r>
        <w:rPr>
          <w:b w:val="0"/>
          <w:i w:val="0"/>
          <w:color w:val="64748B"/>
          <w:sz w:val="16"/>
        </w:rPr>
        <w:t xml:space="preserve">[2026-06-05 17:15:23] </w:t>
      </w:r>
      <w:r>
        <w:rPr>
          <w:b/>
          <w:i w:val="0"/>
          <w:color w:val="1F6FEB"/>
          <w:sz w:val="16"/>
        </w:rPr>
        <w:t xml:space="preserve">EQ10_sup_v2 </w:t>
      </w:r>
      <w:r>
        <w:rPr>
          <w:b w:val="0"/>
          <w:i w:val="0"/>
          <w:color w:val="64748B"/>
          <w:sz w:val="16"/>
        </w:rPr>
        <w:t xml:space="preserve">sur s10q12a : </w:t>
      </w:r>
      <w:r>
        <w:rPr>
          <w:b w:val="0"/>
          <w:i w:val="0"/>
          <w:sz w:val="17"/>
        </w:rPr>
        <w:t>Fabrication d’arachides grillés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