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87-68-26-86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81201050014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87-68-26-86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SOUDE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77 560 03 65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NGANADO BASSALY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2026-06-28T09:54:46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3 personnes et la taille du ménage est de 2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Soude Ka diffère de celui donné par Soude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BINTA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Soude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COURA KA,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Soude Ka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Soude Ka (3000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Concentré de tomate en Sachets industriel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(2800 Fcfa) de Lait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Ail en Gousse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(83.33334 Fcfa) de Thé (Ataya) en Paquet (Grand)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(500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Achat de batteries pour plaque solaire et autre équipement/matériel pour installation solaire  semble trop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(125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Niébé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Faucheuse a été achété à 500 Fcfa est relativement faible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Soude Ka semble trop faible pour un revenu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18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(83.33334 Fcfa) de Thé (Ataya) (unité: Paquet) de taille Grand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SOUDE KA a comme taille 2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Hache/pioche est inférieur aux prix de revente (3000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11:51:40]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s00q28 : </w:t>
      </w:r>
      <w:r>
        <w:rPr>
          <w:b w:val="0"/>
          <w:i w:val="0"/>
          <w:sz w:val="17"/>
        </w:rPr>
        <w:t>j’avais une interpréte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