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24-86-03-34</w:t>
      </w:r>
    </w:p>
    <w:p>
      <w:r>
        <w:rPr>
          <w:b w:val="0"/>
          <w:i w:val="0"/>
          <w:color w:val="64748B"/>
          <w:sz w:val="18"/>
        </w:rPr>
        <w:t>Enquêteur : EQ10_enq4_v2 (BAYE CHEIKH NIANG)  ·  Équipe : EQ10  ·  Snapshot : 2026-07-14</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83201030004</w:t>
            </w:r>
          </w:p>
        </w:tc>
        <w:tc>
          <w:tcPr>
            <w:tcW w:type="dxa" w:w="3551"/>
            <w:shd w:fill="F8FAFC"/>
          </w:tcPr>
          <w:p>
            <w:r>
              <w:rPr>
                <w:b w:val="0"/>
                <w:i w:val="0"/>
                <w:color w:val="64748B"/>
                <w:sz w:val="14"/>
              </w:rPr>
              <w:t>MÉNAGE</w:t>
              <w:br/>
            </w:r>
            <w:r>
              <w:rPr>
                <w:b/>
                <w:i w:val="0"/>
                <w:color w:val="1F6FEB"/>
                <w:sz w:val="18"/>
              </w:rPr>
              <w:t>24-86-03-34</w:t>
            </w:r>
          </w:p>
        </w:tc>
        <w:tc>
          <w:tcPr>
            <w:tcW w:type="dxa" w:w="3551"/>
            <w:shd w:fill="F8FAFC"/>
          </w:tcPr>
          <w:p>
            <w:r>
              <w:rPr>
                <w:b w:val="0"/>
                <w:i w:val="0"/>
                <w:color w:val="64748B"/>
                <w:sz w:val="14"/>
              </w:rPr>
              <w:t>CHEF DE MÉNAGE</w:t>
              <w:br/>
            </w:r>
            <w:r>
              <w:rPr>
                <w:b/>
                <w:i w:val="0"/>
                <w:sz w:val="18"/>
              </w:rPr>
              <w:t>PAPE FALL</w:t>
            </w:r>
          </w:p>
        </w:tc>
      </w:tr>
      <w:tr>
        <w:tc>
          <w:tcPr>
            <w:tcW w:type="dxa" w:w="3551"/>
            <w:shd w:fill="F8FAFC"/>
          </w:tcPr>
          <w:p>
            <w:r>
              <w:rPr>
                <w:b w:val="0"/>
                <w:i w:val="0"/>
                <w:color w:val="64748B"/>
                <w:sz w:val="14"/>
              </w:rPr>
              <w:t>TÉLÉPHONE CM</w:t>
              <w:br/>
            </w:r>
            <w:r>
              <w:rPr>
                <w:b/>
                <w:i w:val="0"/>
                <w:sz w:val="18"/>
              </w:rPr>
              <w:t>76 732 67 93</w:t>
            </w:r>
          </w:p>
        </w:tc>
        <w:tc>
          <w:tcPr>
            <w:tcW w:type="dxa" w:w="3551"/>
            <w:shd w:fill="F8FAFC"/>
          </w:tcPr>
          <w:p>
            <w:r>
              <w:rPr>
                <w:b w:val="0"/>
                <w:i w:val="0"/>
                <w:color w:val="64748B"/>
                <w:sz w:val="14"/>
              </w:rPr>
              <w:t>LOCALISATION</w:t>
              <w:br/>
            </w:r>
            <w:r>
              <w:rPr>
                <w:b/>
                <w:i w:val="0"/>
                <w:sz w:val="18"/>
              </w:rPr>
              <w:t>H1 BELEL BOUBARY</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EQ10_enq4_v2  (BAYE CHEIKH NIANG)</w:t>
            </w:r>
          </w:p>
        </w:tc>
        <w:tc>
          <w:tcPr>
            <w:tcW w:type="dxa" w:w="3551"/>
            <w:shd w:fill="F8FAFC"/>
          </w:tcPr>
          <w:p>
            <w:r>
              <w:rPr>
                <w:b w:val="0"/>
                <w:i w:val="0"/>
                <w:color w:val="64748B"/>
                <w:sz w:val="14"/>
              </w:rPr>
              <w:t>SUPERVISEUR</w:t>
              <w:br/>
            </w:r>
            <w:r>
              <w:rPr>
                <w:b/>
                <w:i w:val="0"/>
                <w:sz w:val="18"/>
              </w:rPr>
              <w:t>BAYE CHEIKH NIANG</w:t>
            </w:r>
          </w:p>
        </w:tc>
        <w:tc>
          <w:tcPr>
            <w:tcW w:type="dxa" w:w="3551"/>
            <w:shd w:fill="F8FAFC"/>
          </w:tcPr>
          <w:p>
            <w:r>
              <w:rPr>
                <w:b w:val="0"/>
                <w:i w:val="0"/>
                <w:color w:val="64748B"/>
                <w:sz w:val="14"/>
              </w:rPr>
              <w:t>STATUT</w:t>
              <w:br/>
            </w:r>
            <w:r>
              <w:rPr>
                <w:b/>
                <w:i w:val="0"/>
                <w:sz w:val="18"/>
              </w:rPr>
              <w:t>1  ·  1ʳᵉ visite : 2026-07-01T10:39:21</w:t>
            </w:r>
          </w:p>
        </w:tc>
      </w:tr>
    </w:tbl>
    <w:p/>
    <w:p>
      <w:r>
        <w:rPr>
          <w:b/>
          <w:i w:val="0"/>
          <w:color w:val="1F6FEB"/>
          <w:sz w:val="22"/>
        </w:rPr>
        <w:t>⚠ INCOHÉRENCES À CORRIGER (81)</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Incoherent!!! Les questions 0.13 ou 0.15 ou 0.17 ne doivent contenir des numéros de téléphones, elles concernent plutôt des noms des personnes auquelles vous allez les contacts.</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Birahim  Fall diffère de celui donné par Birahim  Fall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Fatimatou Tabane diffère de celui donné par Fatimatou Tabane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Faty Ba diffère de celui donné par Faty Ba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MBarka Diop diffère de celui donné par MBarka Diop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Mbaye Fall diffère de celui donné par Mbaye Fall lui-même qui affirme ne pas avoir frequenté l'école formelle.</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Avertissement!!! La distance parcourue (De 5 à moins de 10 Km) et le temps (De 15 à moins de 30 mn) donné par Fatimatou Tabane semble incoherent pour accéder au lieu de la consultation.</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Avertissement!!! La distance parcourue (De 5 à moins de 10 Km) et le temps (De 15 à moins de 30 mn) donné par Faty Ba semble incoherent pour accéder au lieu de la consultation.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s04q46</w:t>
            </w:r>
          </w:p>
        </w:tc>
        <w:tc>
          <w:tcPr>
            <w:tcW w:type="dxa" w:w="6520"/>
          </w:tcPr>
          <w:p>
            <w:r>
              <w:rPr>
                <w:b w:val="0"/>
                <w:i w:val="0"/>
                <w:sz w:val="17"/>
              </w:rPr>
              <w:t>Incohérence! Mbaye Fall  evolue dans l'agriculture mais est  considéré comme salarié ou stagiaire/apprenti non renuméré, prière de revoir la question s04q46 et corriger.</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s03q10__10, s04q18, s04q51, s04q51_unite, s04q39, s04q43, s04q44, s04q63</w:t>
            </w:r>
          </w:p>
        </w:tc>
        <w:tc>
          <w:tcPr>
            <w:tcW w:type="dxa" w:w="6520"/>
          </w:tcPr>
          <w:p>
            <w:r>
              <w:rPr>
                <w:b w:val="0"/>
                <w:i w:val="0"/>
                <w:sz w:val="17"/>
              </w:rPr>
              <w:t>Incoherence!!! les informations de Faty Ba sur le nombre de mois, jours et heures de son emploi principal et secondaire sont identiques, veuillez corriger ou confirmer aupres du QG.</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s01q07, s01q08, s02q20, s02q22, s03q07, s02q29, s04q19, s13q02</w:t>
            </w:r>
          </w:p>
        </w:tc>
        <w:tc>
          <w:tcPr>
            <w:tcW w:type="dxa" w:w="6520"/>
          </w:tcPr>
          <w:p>
            <w:r>
              <w:rPr>
                <w:b w:val="0"/>
                <w:i w:val="0"/>
                <w:sz w:val="17"/>
              </w:rPr>
              <w:t>Avertissement!! Le montant supporté (0 FCFA) par le ménage pour cette source d’énergie (Déchets d’animaux) à LOUGA Rural au cours des 30 derniers jours semble incoherent, prière de confirmer ou corriger.</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Incoherence!! Le ménage a depensé .</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s01q29, s01q31, s04q24, s00q04, s11q21, s09fq03, s09fq011</w:t>
            </w:r>
          </w:p>
        </w:tc>
        <w:tc>
          <w:tcPr>
            <w:tcW w:type="dxa" w:w="6520"/>
          </w:tcPr>
          <w:p>
            <w:r>
              <w:rPr>
                <w:b w:val="0"/>
                <w:i w:val="0"/>
                <w:sz w:val="17"/>
              </w:rPr>
              <w:t>FCFA dans Frais de connexion au réseau de distribution d'eau mais dit ne pas être connecté à un réseau d'eau courante, prière de corriger cette incoherence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s16dq05a, s16dq05c</w:t>
            </w:r>
          </w:p>
        </w:tc>
        <w:tc>
          <w:tcPr>
            <w:tcW w:type="dxa" w:w="6520"/>
          </w:tcPr>
          <w:p>
            <w:r>
              <w:rPr>
                <w:b w:val="0"/>
                <w:i w:val="0"/>
                <w:sz w:val="17"/>
              </w:rPr>
              <w:t>La quantité de s16dq05a estimée en Kg est incohérente avec la prise dans la question s16dq05c, prière de bien estimer et mettre la valeur exacte.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s00q07a, s00q08, s00q10, s00q13_0, s00q15_0, s00q17_0, s00q23a, s00q23b</w:t>
            </w:r>
          </w:p>
        </w:tc>
        <w:tc>
          <w:tcPr>
            <w:tcW w:type="dxa" w:w="6520"/>
          </w:tcPr>
          <w:p>
            <w:r>
              <w:rPr>
                <w:b w:val="0"/>
                <w:i w:val="0"/>
                <w:sz w:val="17"/>
              </w:rPr>
              <w:t>Prière de renseigner toutes les informations du ménage dans la section 0 avant d'entamer les autres informations.</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s00q27</w:t>
            </w:r>
          </w:p>
        </w:tc>
        <w:tc>
          <w:tcPr>
            <w:tcW w:type="dxa" w:w="6520"/>
          </w:tcPr>
          <w:p>
            <w:r>
              <w:rPr>
                <w:b w:val="0"/>
                <w:i w:val="0"/>
                <w:sz w:val="17"/>
              </w:rPr>
              <w:t>Vous avez declaré que le questionnaire est complètement fini mais le questionnaire est en statut partiel, prière de mettre le questionnaire en statut complet s'il est fini.</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renseigner la bonne adresse.Attention! Il manque des informations non renseignées dans la section 0, prière de regarder toutes les autres informations dans l'identification du ménage (IDENTIFICATION ET RENSEIGNEMENTS DE CONTROLE) ou dans OBSERVATIONS pour pouvoir renseigné toutes les questions liées au ménage.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mettre les noms dans ces questions et mettre les contacts à leurs places.</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s00q14, s00q16, s00q18</w:t>
            </w:r>
          </w:p>
        </w:tc>
        <w:tc>
          <w:tcPr>
            <w:tcW w:type="dxa" w:w="6520"/>
          </w:tcPr>
          <w:p>
            <w:r>
              <w:rPr>
                <w:b w:val="0"/>
                <w:i w:val="0"/>
                <w:sz w:val="17"/>
              </w:rPr>
              <w:t>Attention! Veillez bien renseigner les contacts dans les questions de 0.14 ou 0.16 ou 0.18.</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Adama Fall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Ameth Fall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Mareme Fall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Mbaye Fall ou corriger au niveau de la section 1.</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Birahim  Fall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Fatimatou Tabane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Faty Ba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MBarka Diop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Mbaye Fall .</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Prière de vérifier le temps ou la distance auprès de l'enquêté et confirmer cette information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s01q63, s00q04, s02q25, s04q17, s04q21, s01q00b, s01q29_1</w:t>
            </w:r>
          </w:p>
        </w:tc>
        <w:tc>
          <w:tcPr>
            <w:tcW w:type="dxa" w:w="6520"/>
          </w:tcPr>
          <w:p>
            <w:r>
              <w:rPr>
                <w:b w:val="0"/>
                <w:i w:val="0"/>
                <w:sz w:val="17"/>
              </w:rPr>
              <w:t>Il est probable que Fatimatou Tabane ait exercé un emploi au cours des 12 derniers mois car il evolue ou a evolué dans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Merci de vérifier les questions de 4.09 à 4.14 ou 4.17 ou 4.33.</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s01q63, s00q04, s02q25, s04q17, s04q21, s01q00b, s01q29_1</w:t>
            </w:r>
          </w:p>
        </w:tc>
        <w:tc>
          <w:tcPr>
            <w:tcW w:type="dxa" w:w="6520"/>
          </w:tcPr>
          <w:p>
            <w:r>
              <w:rPr>
                <w:b w:val="0"/>
                <w:i w:val="0"/>
                <w:sz w:val="17"/>
              </w:rPr>
              <w:t>Il est probable que MBarka Diop ait exercé un emploi au cours des 12 derniers mois car il evolue ou a evolué dans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s04q46</w:t>
            </w:r>
          </w:p>
        </w:tc>
        <w:tc>
          <w:tcPr>
            <w:tcW w:type="dxa" w:w="6520"/>
          </w:tcPr>
          <w:p>
            <w:r>
              <w:rPr>
                <w:b w:val="0"/>
                <w:i w:val="0"/>
                <w:sz w:val="17"/>
              </w:rPr>
              <w:t>Mbaye Fall est un agriculteur dans un milieu rural donc il travaille principalement  pour son propre compte ou contribue à une entreprise familiale, prière de regarder la question s04q46.</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s00q07a, s00q08, s00q10, s00q13_0, s00q15_0, s00q17_0, s00q23a, s00q23b</w:t>
            </w:r>
          </w:p>
        </w:tc>
        <w:tc>
          <w:tcPr>
            <w:tcW w:type="dxa" w:w="6520"/>
          </w:tcPr>
          <w:p>
            <w:r>
              <w:rPr>
                <w:b w:val="0"/>
                <w:i w:val="0"/>
                <w:sz w:val="17"/>
              </w:rPr>
              <w:t>Prière de changer la branche d'activité de Ameth Fall, les agriculteurs dont leurs cultures est principalement destiné à la consommation du ménage sont des (Agriculteurs, subsistances) et ceux qui le font avec l'élevage sont des (Agriculteurs et eleveurs, subsistances)</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Veuillez, s'il vous plaît, confirmer cette information avec le QG ou la corriger.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(125 Fcfa) de Aubergine sauvage (Jaxatu) en Pièce (Petit)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(3500 Fcfa) de Lait en poudre en Kg (taille unique)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(50 Fcfa) de Ail en Gousse (Moyen) est relativement faible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Soupçons de quantité anormale! Le ménage de PAPE FALL avec une taille de 10 personnes a consommé 7 Kg en taille unique de Sucre en poudre qui est relativement élevé comme consommation par rapport à la condition de vie des autres ménages de même taille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Arachides pilées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Arachides pilées, prière de renseignés toutes les questions liées à Arachides pilées.</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Café moulu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Café moulu, prière de renseignés toutes les questions liées à Café moulu.</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Concentré de tomate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Concentré de tomate, prière de renseignés toutes les questions liées à Concentré de tomate.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Courge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Courge, prière de renseignés toutes les questions liées à Courge.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Gombo en poudre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Gombo en poudre, prière de renseignés toutes les questions liées à Gombo en poudre.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Piment frais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Piment frais, prière de renseignés toutes les questions liées à Piment frais.</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Pâte d'arachide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Pâte d'arachide, prière de renseignés toutes les questions liées à Pâte d'arachide.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Tamarin noir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Tamarin noir, prière de renseignés toutes les questions liées à Tamarin noir.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La dernière fois que vous avez acheté Bois de chauffe ramassé/coupé (estimer la valeur) est foret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PAPE FALL (2400 Fcfa) au cours de 30 derniers jours de Piles électriques,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Peu plausible! le montant de la dépense (6000 Fcfa) pour Transport inter-localité à traction animale semble trop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Veuillez, s'il vous plaît, confirmer cette information avec le QG ou la corriger.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PAPE FALL (6000 Fcfa) au cours de 3 derniers mois de Transport inter-localité à traction animale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s10q46, s10q48, s10q50</w:t>
            </w:r>
          </w:p>
        </w:tc>
        <w:tc>
          <w:tcPr>
            <w:tcW w:type="dxa" w:w="6520"/>
          </w:tcPr>
          <w:p>
            <w:r>
              <w:rPr>
                <w:b w:val="0"/>
                <w:i w:val="0"/>
                <w:sz w:val="17"/>
              </w:rPr>
              <w:t>L'entreprise Courtage de vente de betail existe dit n'avoir pas fait la revente de marchandises achetées et revendues en état, aussi le montant obtenus sur la vente de produits transformés par l'entreprise  n'a reçu aucune somme sur les reventes (s10q46=0 &amp; s10q48=0 &amp; s10q50=0); alors s'agit-il de quelle entreprise ?  Courtage de vente de betail fonctionne mais vous avez pris 0 dans les questions 10.46 10.47 10.48 10.49 10.50, prière d'estimer afin de renseigner les questions qui concernent l'entreprise.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Attention ! Le prix d'achat d'un Kilogramme de Semences d'arachide est de 1200 FCFA qui est relativement élevé par rapport aux autres prix d'achat observés dans cette zone.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Prière de vérifier le montant de l'achat (180000 FCFA pour 150 Kilogramme) de Semences d'arachide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s01q28, s01q29, s01q30, s02q01__1, s02q02__1, s02q03__1, s02q15, s03q18</w:t>
            </w:r>
          </w:p>
        </w:tc>
        <w:tc>
          <w:tcPr>
            <w:tcW w:type="dxa" w:w="6520"/>
          </w:tcPr>
          <w:p>
            <w:r>
              <w:rPr>
                <w:b w:val="0"/>
                <w:i w:val="0"/>
                <w:sz w:val="17"/>
              </w:rPr>
              <w:t>Pour la parcelle Arachide la quantité estimée (1 Kg) est incorrecte (Exemple : si le ménage a eu 10 sacs de 100kg = 10*100=1000kg), prière de corriger merci.</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s02q02__1, s02q15, s02q17, s03q16, s04q27, s04q43, s04q63, s05q11</w:t>
            </w:r>
          </w:p>
        </w:tc>
        <w:tc>
          <w:tcPr>
            <w:tcW w:type="dxa" w:w="6520"/>
          </w:tcPr>
          <w:p>
            <w:r>
              <w:rPr>
                <w:b w:val="0"/>
                <w:i w:val="0"/>
                <w:sz w:val="17"/>
              </w:rPr>
              <w:t>Le prix de vente d'un kg de Arachide est de 22500 FCFA qui semble élevé, prière de verifier le montant tiré de la vente (22500 FCFA) de Arachide auprès de l'enquêté ou confirmer.</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s00q27, s01q03a, s01q03b, s01q03c, s02q04, s03q14, s04q15, s04q16</w:t>
            </w:r>
          </w:p>
        </w:tc>
        <w:tc>
          <w:tcPr>
            <w:tcW w:type="dxa" w:w="6520"/>
          </w:tcPr>
          <w:p>
            <w:r>
              <w:rPr>
                <w:b w:val="0"/>
                <w:i w:val="0"/>
                <w:sz w:val="17"/>
              </w:rPr>
              <w:t>Avertissement! Nombre d'heure (5 heures) que Birahim  Fall a consacré à son emploi au cours des 7 derniers jours est trop faible, veuillez revoir s'il vous plait ou confirmer cette information avec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s00q27, s01q03a, s01q03b, s01q03c, s02q04, s03q14, s04q15, s04q16</w:t>
            </w:r>
          </w:p>
        </w:tc>
        <w:tc>
          <w:tcPr>
            <w:tcW w:type="dxa" w:w="6520"/>
          </w:tcPr>
          <w:p>
            <w:r>
              <w:rPr>
                <w:b w:val="0"/>
                <w:i w:val="0"/>
                <w:sz w:val="17"/>
              </w:rPr>
              <w:t>Avertissement! Nombre d'heure (6 heures) que Faty Ba a consacré à son emploi au cours des 7 derniers jours est trop faible, veuillez revoir s'il vous plait ou confirmer cette information avec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s00q07a, s00q08, s00q10, s00q13_0, s00q15_0, s00q17_0, s00q23a, s00q23b</w:t>
            </w:r>
          </w:p>
        </w:tc>
        <w:tc>
          <w:tcPr>
            <w:tcW w:type="dxa" w:w="6520"/>
          </w:tcPr>
          <w:p>
            <w:r>
              <w:rPr>
                <w:b w:val="0"/>
                <w:i w:val="0"/>
                <w:sz w:val="17"/>
              </w:rPr>
              <w:t>Prière de changer la branche d'activité de Birahim  Fall, les agriculteurs dont leurs cultures est principalement destiné à la consommation du ménage sont des (Agriculteurs, subsistances) et ceux qui le font avec l'élevage sont des (Agriculteurs et eleveurs, subsistances)Avertissement!!! Birahim  Fall enquêté dans l'emploi principale n'a pas declaré son revenu prière de fournir plus d'effort pour lui demander son revenu, vous pouvez utiliser des stratégies pour faire une estimation ou demander des conseils au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Avertissement!! Le montant de Mbaye Fall semble trop faible pour un revenu net gagné par trimestre.</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s00q27, s01q00a, s01q12, s01q13, s02q04, s03q11, s03q12, s01q01</w:t>
            </w:r>
          </w:p>
        </w:tc>
        <w:tc>
          <w:tcPr>
            <w:tcW w:type="dxa" w:w="6520"/>
          </w:tcPr>
          <w:p>
            <w:r>
              <w:rPr>
                <w:b w:val="0"/>
                <w:i w:val="0"/>
                <w:sz w:val="17"/>
              </w:rPr>
              <w:t>Avertissement!!! la branche d'activité de Faty Ba est identique dans l'emploi principale et secondaire, prière de confirmer cette information avec le QG ou de corriger.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21 Paquet Petit de Thé (Ataya),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prix unitaire (100 Fcfa) de Thé (Ataya) (unité: Paquet) de taille Petit est très faible ou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s01q10_1, s02q20, s02q22, s03q06, s04q19, s05q09, s04q49, s04q49_unite</w:t>
            </w:r>
          </w:p>
        </w:tc>
        <w:tc>
          <w:tcPr>
            <w:tcW w:type="dxa" w:w="6520"/>
          </w:tcPr>
          <w:p>
            <w:r>
              <w:rPr>
                <w:b w:val="0"/>
                <w:i w:val="0"/>
                <w:sz w:val="17"/>
              </w:rPr>
              <w:t>Avertissement!! La quantité (.) de Arachides pilées en Kg qui provient de la production du ménage et celle reçue en cadeau depasse la quantité consommée, prière de verifier et corriger.</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s00q07a, s01q54a, s01q54b, s02q20, s02q21, s03q53, s04q21, s04q46</w:t>
            </w:r>
          </w:p>
        </w:tc>
        <w:tc>
          <w:tcPr>
            <w:tcW w:type="dxa" w:w="6520"/>
          </w:tcPr>
          <w:p>
            <w:r>
              <w:rPr>
                <w:b w:val="0"/>
                <w:i w:val="0"/>
                <w:sz w:val="17"/>
              </w:rPr>
              <w:t>Avertissement!! La distance (en mètres) qui sépare le ménage de la principale source d'approvisionnement en eau de boisson (1500 mètres) semble élevé, prière de corriger ou confirmer avec le QG.</w:t>
            </w:r>
          </w:p>
        </w:tc>
      </w:tr>
      <w:tr>
        <w:tc>
          <w:tcPr>
            <w:tcW w:type="dxa" w:w="1417"/>
          </w:tcPr>
          <w:p>
            <w:r>
              <w:rPr>
                <w:b/>
                <w:i w:val="0"/>
                <w:sz w:val="16"/>
              </w:rPr>
              <w:t>S13</w:t>
              <w:br/>
            </w:r>
            <w:r>
              <w:rPr>
                <w:b w:val="0"/>
                <w:i w:val="0"/>
                <w:color w:val="64748B"/>
                <w:sz w:val="14"/>
              </w:rPr>
              <w:t>Transferts</w:t>
            </w:r>
          </w:p>
        </w:tc>
        <w:tc>
          <w:tcPr>
            <w:tcW w:type="dxa" w:w="1701"/>
          </w:tcPr>
          <w:p>
            <w:r>
              <w:rPr>
                <w:b/>
                <w:i w:val="0"/>
                <w:color w:val="16A34A"/>
                <w:sz w:val="16"/>
              </w:rPr>
              <w:t>s00q28, s01q28, s01q29, s01q30, s02q01__1, s02q02__1, s03q19, s04q32</w:t>
            </w:r>
          </w:p>
        </w:tc>
        <w:tc>
          <w:tcPr>
            <w:tcW w:type="dxa" w:w="6520"/>
          </w:tcPr>
          <w:p>
            <w:r>
              <w:rPr>
                <w:b w:val="0"/>
                <w:i w:val="0"/>
                <w:sz w:val="17"/>
              </w:rPr>
              <w:t>Avertissement!! Le montant des transferts reçu (550000 FCFA) par an semble très élevé ou faible, peut-être que vous vous êtes trompés du choix de l'unité.</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s01q28, s01q29, s01q30, s02q01__1, s02q02__1, s02q03__1, s02q15, s03q18</w:t>
            </w:r>
          </w:p>
        </w:tc>
        <w:tc>
          <w:tcPr>
            <w:tcW w:type="dxa" w:w="6520"/>
          </w:tcPr>
          <w:p>
            <w:r>
              <w:rPr>
                <w:b w:val="0"/>
                <w:i w:val="0"/>
                <w:sz w:val="17"/>
              </w:rPr>
              <w:t>Avertissement!! Le prix d'achat (110000 FCFA) de Charrettes est inférieur aux prix de revente (150000 FCFA), prière de verifier et corriger ou confirmer l'information avec le QG.</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s01q28, s01q29, s01q30, s02q01__1, s02q02__1, s02q03__1, s02q15, s03q18</w:t>
            </w:r>
          </w:p>
        </w:tc>
        <w:tc>
          <w:tcPr>
            <w:tcW w:type="dxa" w:w="6520"/>
          </w:tcPr>
          <w:p>
            <w:r>
              <w:rPr>
                <w:b w:val="0"/>
                <w:i w:val="0"/>
                <w:sz w:val="17"/>
              </w:rPr>
              <w:t>Avertissement!! Le prix d'achat (25000 FCFA) de Houe asine est inférieur aux prix de revente (50000 FCFA), prière de verifier et corriger ou confirmer l'information avec le QG.</w:t>
            </w:r>
          </w:p>
        </w:tc>
      </w:tr>
    </w:tbl>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