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71-75-71-92</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71-75-71-92</w:t>
            </w:r>
          </w:p>
        </w:tc>
        <w:tc>
          <w:tcPr>
            <w:tcW w:type="dxa" w:w="3551"/>
            <w:shd w:fill="F8FAFC"/>
          </w:tcPr>
          <w:p>
            <w:r>
              <w:rPr>
                <w:b w:val="0"/>
                <w:i w:val="0"/>
                <w:color w:val="64748B"/>
                <w:sz w:val="14"/>
              </w:rPr>
              <w:t>CHEF DE MÉNAGE</w:t>
              <w:br/>
            </w:r>
            <w:r>
              <w:rPr>
                <w:b/>
                <w:i w:val="0"/>
                <w:sz w:val="18"/>
              </w:rPr>
              <w:t>ALDIOUMA KA</w:t>
            </w:r>
          </w:p>
        </w:tc>
      </w:tr>
      <w:tr>
        <w:tc>
          <w:tcPr>
            <w:tcW w:type="dxa" w:w="3551"/>
            <w:shd w:fill="F8FAFC"/>
          </w:tcPr>
          <w:p>
            <w:r>
              <w:rPr>
                <w:b w:val="0"/>
                <w:i w:val="0"/>
                <w:color w:val="64748B"/>
                <w:sz w:val="14"/>
              </w:rPr>
              <w:t>TÉLÉPHONE CM</w:t>
              <w:br/>
            </w:r>
            <w:r>
              <w:rPr>
                <w:b/>
                <w:i w:val="0"/>
                <w:sz w:val="18"/>
              </w:rPr>
              <w:t>70 108 15 21</w:t>
            </w:r>
          </w:p>
        </w:tc>
        <w:tc>
          <w:tcPr>
            <w:tcW w:type="dxa" w:w="3551"/>
            <w:shd w:fill="F8FAFC"/>
          </w:tcPr>
          <w:p>
            <w:r>
              <w:rPr>
                <w:b w:val="0"/>
                <w:i w:val="0"/>
                <w:color w:val="64748B"/>
                <w:sz w:val="14"/>
              </w:rPr>
              <w:t>LOCALISATION</w:t>
              <w:br/>
            </w:r>
            <w:r>
              <w:rPr>
                <w:b/>
                <w:i w:val="0"/>
                <w:sz w:val="18"/>
              </w:rPr>
              <w:t>H1 GOUYE TOURE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2026-06-19T11:02:53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ADIOUMA KA diffère de celui donné par ADIOUMA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MARY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MARY KA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OUMAR KA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ADIOUMA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ADIOUMA KA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 FCFA par Gramme qui semble faible, prière de vérifier  le montant d'achat (1000 FCFA pour 250 Gramme) de semences de Pastèque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ADIOUMA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ADIOUMA KA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Ovins (Moutons) est trop faible.</w:t>
            </w:r>
          </w:p>
        </w:tc>
      </w:tr>
    </w:tbl>
    <w:p/>
    <w:p>
      <w:r>
        <w:rPr>
          <w:b/>
          <w:i w:val="0"/>
          <w:color w:val="1F6FEB"/>
          <w:sz w:val="22"/>
        </w:rPr>
        <w:t>💬 COMMENTAIRES SUPERVISEUR / ENQUÊTEUR (3)</w:t>
      </w:r>
    </w:p>
    <w:p>
      <w:pPr>
        <w:pStyle w:val="ListBullet"/>
      </w:pPr>
      <w:r>
        <w:rPr>
          <w:b w:val="0"/>
          <w:i w:val="0"/>
          <w:color w:val="64748B"/>
          <w:sz w:val="16"/>
        </w:rPr>
        <w:t xml:space="preserve">[2026-06-19 10:58:53] </w:t>
      </w:r>
      <w:r>
        <w:rPr>
          <w:b/>
          <w:i w:val="0"/>
          <w:color w:val="1F6FEB"/>
          <w:sz w:val="16"/>
        </w:rPr>
        <w:t xml:space="preserve">EQ11_enq1_v2 </w:t>
      </w:r>
      <w:r>
        <w:rPr>
          <w:b w:val="0"/>
          <w:i w:val="0"/>
          <w:color w:val="64748B"/>
          <w:sz w:val="16"/>
        </w:rPr>
        <w:t xml:space="preserve">sur s00q10 : </w:t>
      </w:r>
      <w:r>
        <w:rPr>
          <w:b w:val="0"/>
          <w:i w:val="0"/>
          <w:sz w:val="17"/>
        </w:rPr>
        <w:t>Prénom et Nom qui figure sur la pièce d'identité ADIOUMA KA .</w:t>
      </w:r>
    </w:p>
    <w:p>
      <w:pPr>
        <w:pStyle w:val="ListBullet"/>
      </w:pPr>
      <w:r>
        <w:rPr>
          <w:b w:val="0"/>
          <w:i w:val="0"/>
          <w:color w:val="64748B"/>
          <w:sz w:val="16"/>
        </w:rPr>
        <w:t xml:space="preserve">[2026-06-22 17:42:57] </w:t>
      </w:r>
      <w:r>
        <w:rPr>
          <w:b/>
          <w:i w:val="0"/>
          <w:color w:val="1F6FEB"/>
          <w:sz w:val="16"/>
        </w:rPr>
        <w:t xml:space="preserve">EQ11_enq1_v2 </w:t>
      </w:r>
      <w:r>
        <w:rPr>
          <w:b w:val="0"/>
          <w:i w:val="0"/>
          <w:color w:val="64748B"/>
          <w:sz w:val="16"/>
        </w:rPr>
        <w:t xml:space="preserve">sur s04q65 : </w:t>
      </w:r>
      <w:r>
        <w:rPr>
          <w:b w:val="0"/>
          <w:i w:val="0"/>
          <w:sz w:val="17"/>
        </w:rPr>
        <w:t>il commece    19h et dècent a 7h du matin</w:t>
      </w:r>
    </w:p>
    <w:p>
      <w:pPr>
        <w:pStyle w:val="ListBullet"/>
      </w:pPr>
      <w:r>
        <w:rPr>
          <w:b w:val="0"/>
          <w:i w:val="0"/>
          <w:color w:val="64748B"/>
          <w:sz w:val="16"/>
        </w:rPr>
        <w:t xml:space="preserve">[2026-06-27 12:34:27] </w:t>
      </w:r>
      <w:r>
        <w:rPr>
          <w:b/>
          <w:i w:val="0"/>
          <w:color w:val="1F6FEB"/>
          <w:sz w:val="16"/>
        </w:rPr>
        <w:t xml:space="preserve">EQ11_sup_v2 </w:t>
      </w:r>
      <w:r>
        <w:rPr>
          <w:b w:val="0"/>
          <w:i w:val="0"/>
          <w:color w:val="64748B"/>
          <w:sz w:val="16"/>
        </w:rPr>
        <w:t xml:space="preserve">sur @@ApprovedBySupervisor : </w:t>
      </w:r>
      <w:r>
        <w:rPr>
          <w:b w:val="0"/>
          <w:i w:val="0"/>
          <w:sz w:val="17"/>
        </w:rPr>
        <w:t>Cest hn menage tres accessible .avec leur disponiblitè on a pu faire lentretient sanssouci Tout les membres ong repondu a leurs questions Le cm vit avec sa femme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