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69-39-50-63</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69-39-50-63</w:t>
            </w:r>
          </w:p>
        </w:tc>
        <w:tc>
          <w:tcPr>
            <w:tcW w:type="dxa" w:w="3551"/>
            <w:shd w:fill="F8FAFC"/>
          </w:tcPr>
          <w:p>
            <w:r>
              <w:rPr>
                <w:b w:val="0"/>
                <w:i w:val="0"/>
                <w:color w:val="64748B"/>
                <w:sz w:val="14"/>
              </w:rPr>
              <w:t>CHEF DE MÉNAGE</w:t>
              <w:br/>
            </w:r>
            <w:r>
              <w:rPr>
                <w:b/>
                <w:i w:val="0"/>
                <w:sz w:val="18"/>
              </w:rPr>
              <w:t>AHMED BA</w:t>
            </w:r>
          </w:p>
        </w:tc>
      </w:tr>
      <w:tr>
        <w:tc>
          <w:tcPr>
            <w:tcW w:type="dxa" w:w="3551"/>
            <w:shd w:fill="F8FAFC"/>
          </w:tcPr>
          <w:p>
            <w:r>
              <w:rPr>
                <w:b w:val="0"/>
                <w:i w:val="0"/>
                <w:color w:val="64748B"/>
                <w:sz w:val="14"/>
              </w:rPr>
              <w:t>TÉLÉPHONE CM</w:t>
              <w:br/>
            </w:r>
            <w:r>
              <w:rPr>
                <w:b/>
                <w:i w:val="0"/>
                <w:sz w:val="18"/>
              </w:rPr>
              <w:t>76 854 12 36</w:t>
            </w:r>
          </w:p>
        </w:tc>
        <w:tc>
          <w:tcPr>
            <w:tcW w:type="dxa" w:w="3551"/>
            <w:shd w:fill="F8FAFC"/>
          </w:tcPr>
          <w:p>
            <w:r>
              <w:rPr>
                <w:b w:val="0"/>
                <w:i w:val="0"/>
                <w:color w:val="64748B"/>
                <w:sz w:val="14"/>
              </w:rPr>
              <w:t>LOCALISATION</w:t>
              <w:br/>
            </w:r>
            <w:r>
              <w:rPr>
                <w:b/>
                <w:i w:val="0"/>
                <w:sz w:val="18"/>
              </w:rPr>
              <w:t>KEUR SERIGNE LOUGA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2026-07-12T10:36:25</w:t>
            </w:r>
          </w:p>
        </w:tc>
      </w:tr>
    </w:tbl>
    <w:p/>
    <w:p>
      <w:r>
        <w:rPr>
          <w:b/>
          <w:i w:val="0"/>
          <w:color w:val="1F6FEB"/>
          <w:sz w:val="22"/>
        </w:rPr>
        <w:t>⚠ INCOHÉRENCES À CORRIGER (283)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(26) que PENDA BA a vécu dans la localité est superieur à son âge (20)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(8 question(s) de  PENDA BA) , prière de renseigner toutes les questions liées à  PENDA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AHMAD BA) , prière de renseigner toutes les questions liées à  AHMAD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AMINATA BA) , prière de renseigner toutes les questions liées à  AMINATA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DIAYNABA BA) , prière de renseigner toutes les questions liées à  DIAYNABA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BA) , prière de renseigner toutes les questions liées à  KHADY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BA) , prière de renseigner toutes les questions liées à  MARIAMA BA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PENDA BA , prière de renseignés toutes les questions liées à PENDA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BA ), prière de renseignés toutes les questions liées à ( PENDA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PENDA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BA ), prière de renseignés toutes les questions liées à ( PENDA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 ), prière de renseignés toutes les questions liées à ( ADAMA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PENDA BA , prière de renseignés toutes les questions liées à ( PENDA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PENDA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BA ), prière de renseignés toutes les questions liées à ( PENDA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BA ), prière de renseignés toutes les questions liées à ( PENDA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AMETH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AMETH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AMETH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BA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