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90-40-46-05</w:t>
      </w:r>
    </w:p>
    <w:p>
      <w:r>
        <w:rPr>
          <w:b w:val="0"/>
          <w:i w:val="0"/>
          <w:color w:val="64748B"/>
          <w:sz w:val="18"/>
        </w:rPr>
        <w:t>Enquêteur : EQ11_enq1_v2 (AISSATOU CISSE)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90-40-46-05</w:t>
            </w:r>
          </w:p>
        </w:tc>
        <w:tc>
          <w:tcPr>
            <w:tcW w:type="dxa" w:w="3551"/>
            <w:shd w:fill="F8FAFC"/>
          </w:tcPr>
          <w:p>
            <w:r>
              <w:rPr>
                <w:b w:val="0"/>
                <w:i w:val="0"/>
                <w:color w:val="64748B"/>
                <w:sz w:val="14"/>
              </w:rPr>
              <w:t>CHEF DE MÉNAGE</w:t>
              <w:br/>
            </w:r>
            <w:r>
              <w:rPr>
                <w:b/>
                <w:i w:val="0"/>
                <w:sz w:val="18"/>
              </w:rPr>
              <w:t>NDIABEL SOW</w:t>
            </w:r>
          </w:p>
        </w:tc>
      </w:tr>
      <w:tr>
        <w:tc>
          <w:tcPr>
            <w:tcW w:type="dxa" w:w="3551"/>
            <w:shd w:fill="F8FAFC"/>
          </w:tcPr>
          <w:p>
            <w:r>
              <w:rPr>
                <w:b w:val="0"/>
                <w:i w:val="0"/>
                <w:color w:val="64748B"/>
                <w:sz w:val="14"/>
              </w:rPr>
              <w:t>TÉLÉPHONE CM</w:t>
              <w:br/>
            </w:r>
            <w:r>
              <w:rPr>
                <w:b/>
                <w:i w:val="0"/>
                <w:sz w:val="18"/>
              </w:rPr>
              <w:t>76 484 07 49</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2026-05-19T09:23:30</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ADAMA SOW n'a pas fréquenté l'école au cours de l'année scolaire 2024/2025 mais a déclaré 2025 comme dernière année à laquelle il/elle a fréquenté l'école.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NDIABEL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NDIABEL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KHADIM SOW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DIABEL SOW (3500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Frais de ramassage des ordures ménagères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DIABEL SOW (200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DIABEL SOW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DIABEL SOW (87500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DIABEL SOW, prière de reprendre la section agriculture du ménage DIABEL SOW.</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KHADIM SOW semble trop faible pour un salaire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NDIABEL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NDIABEL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(500 Fcfa) d'un Autres volailles est trop petite ou élevée.</w:t>
            </w:r>
          </w:p>
        </w:tc>
      </w:tr>
    </w:tbl>
    <w:p/>
    <w:p>
      <w:r>
        <w:rPr>
          <w:b/>
          <w:i w:val="0"/>
          <w:color w:val="1F6FEB"/>
          <w:sz w:val="22"/>
        </w:rPr>
        <w:t>💬 COMMENTAIRES SUPERVISEUR / ENQUÊTEUR (3)</w:t>
      </w:r>
    </w:p>
    <w:p>
      <w:pPr>
        <w:pStyle w:val="ListBullet"/>
      </w:pPr>
      <w:r>
        <w:rPr>
          <w:b w:val="0"/>
          <w:i w:val="0"/>
          <w:color w:val="64748B"/>
          <w:sz w:val="16"/>
        </w:rPr>
        <w:t xml:space="preserve">[2026-05-19 13:09:38] </w:t>
      </w:r>
      <w:r>
        <w:rPr>
          <w:b/>
          <w:i w:val="0"/>
          <w:color w:val="1F6FEB"/>
          <w:sz w:val="16"/>
        </w:rPr>
        <w:t xml:space="preserve">EQ11_enq1_v2 </w:t>
      </w:r>
      <w:r>
        <w:rPr>
          <w:b w:val="0"/>
          <w:i w:val="0"/>
          <w:color w:val="64748B"/>
          <w:sz w:val="16"/>
        </w:rPr>
        <w:t xml:space="preserve">sur s07bq03a_2 : </w:t>
      </w:r>
      <w:r>
        <w:rPr>
          <w:b w:val="0"/>
          <w:i w:val="0"/>
          <w:sz w:val="17"/>
        </w:rPr>
        <w:t>L</w:t>
      </w:r>
    </w:p>
    <w:p>
      <w:pPr>
        <w:pStyle w:val="ListBullet"/>
      </w:pPr>
      <w:r>
        <w:rPr>
          <w:b w:val="0"/>
          <w:i w:val="0"/>
          <w:color w:val="64748B"/>
          <w:sz w:val="16"/>
        </w:rPr>
        <w:t xml:space="preserve">[2026-05-19 22:41:52] </w:t>
      </w:r>
      <w:r>
        <w:rPr>
          <w:b/>
          <w:i w:val="0"/>
          <w:color w:val="1F6FEB"/>
          <w:sz w:val="16"/>
        </w:rPr>
        <w:t xml:space="preserve">EQ11_enq1_v2 </w:t>
      </w:r>
      <w:r>
        <w:rPr>
          <w:b w:val="0"/>
          <w:i w:val="0"/>
          <w:color w:val="64748B"/>
          <w:sz w:val="16"/>
        </w:rPr>
        <w:t xml:space="preserve">sur s02q33 : </w:t>
      </w:r>
      <w:r>
        <w:rPr>
          <w:b w:val="0"/>
          <w:i w:val="0"/>
          <w:sz w:val="17"/>
        </w:rPr>
        <w:t>Adama Sow vient de commencé son cursus scolaire pour cette année 2025-2026 , elle est en classe de CI .</w:t>
      </w:r>
    </w:p>
    <w:p>
      <w:pPr>
        <w:pStyle w:val="ListBullet"/>
      </w:pPr>
      <w:r>
        <w:rPr>
          <w:b w:val="0"/>
          <w:i w:val="0"/>
          <w:color w:val="64748B"/>
          <w:sz w:val="16"/>
        </w:rPr>
        <w:t xml:space="preserve">[2026-05-24 19:45:04] </w:t>
      </w:r>
      <w:r>
        <w:rPr>
          <w:b/>
          <w:i w:val="0"/>
          <w:color w:val="1F6FEB"/>
          <w:sz w:val="16"/>
        </w:rPr>
        <w:t xml:space="preserve">EQ11_sup_v2 </w:t>
      </w:r>
      <w:r>
        <w:rPr>
          <w:b w:val="0"/>
          <w:i w:val="0"/>
          <w:color w:val="64748B"/>
          <w:sz w:val="16"/>
        </w:rPr>
        <w:t xml:space="preserve">sur @@ApprovedBySupervisor : </w:t>
      </w:r>
      <w:r>
        <w:rPr>
          <w:b w:val="0"/>
          <w:i w:val="0"/>
          <w:sz w:val="17"/>
        </w:rPr>
        <w:t>"Le chef de menage vie de maniere séparé avrc sin conjoint  .le cm vie avec son fild et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