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23-69-87-19</w:t>
      </w:r>
    </w:p>
    <w:p>
      <w:r>
        <w:rPr>
          <w:b w:val="0"/>
          <w:i w:val="0"/>
          <w:color w:val="64748B"/>
          <w:sz w:val="18"/>
        </w:rPr>
        <w:t>Enquêteur : EQ11_enq3_v2 (DIOBE GUEYE)  ·  Équipe : EQ11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83203020002</w:t>
            </w:r>
          </w:p>
        </w:tc>
        <w:tc>
          <w:tcPr>
            <w:tcW w:type="dxa" w:w="3551"/>
            <w:shd w:fill="F8FAFC"/>
          </w:tcPr>
          <w:p>
            <w:r>
              <w:rPr>
                <w:b w:val="0"/>
                <w:i w:val="0"/>
                <w:color w:val="64748B"/>
                <w:sz w:val="14"/>
              </w:rPr>
              <w:t>MÉNAGE</w:t>
              <w:br/>
            </w:r>
            <w:r>
              <w:rPr>
                <w:b/>
                <w:i w:val="0"/>
                <w:color w:val="1F6FEB"/>
                <w:sz w:val="18"/>
              </w:rPr>
              <w:t>23-69-87-19</w:t>
            </w:r>
          </w:p>
        </w:tc>
        <w:tc>
          <w:tcPr>
            <w:tcW w:type="dxa" w:w="3551"/>
            <w:shd w:fill="F8FAFC"/>
          </w:tcPr>
          <w:p>
            <w:r>
              <w:rPr>
                <w:b w:val="0"/>
                <w:i w:val="0"/>
                <w:color w:val="64748B"/>
                <w:sz w:val="14"/>
              </w:rPr>
              <w:t>CHEF DE MÉNAGE</w:t>
              <w:br/>
            </w:r>
            <w:r>
              <w:rPr>
                <w:b/>
                <w:i w:val="0"/>
                <w:sz w:val="18"/>
              </w:rPr>
              <w:t>AMADOU SOW</w:t>
            </w:r>
          </w:p>
        </w:tc>
      </w:tr>
      <w:tr>
        <w:tc>
          <w:tcPr>
            <w:tcW w:type="dxa" w:w="3551"/>
            <w:shd w:fill="F8FAFC"/>
          </w:tcPr>
          <w:p>
            <w:r>
              <w:rPr>
                <w:b w:val="0"/>
                <w:i w:val="0"/>
                <w:color w:val="64748B"/>
                <w:sz w:val="14"/>
              </w:rPr>
              <w:t>TÉLÉPHONE CM</w:t>
              <w:br/>
            </w:r>
            <w:r>
              <w:rPr>
                <w:b/>
                <w:i w:val="0"/>
                <w:sz w:val="18"/>
              </w:rPr>
              <w:t>78 360 99 30</w:t>
            </w:r>
          </w:p>
        </w:tc>
        <w:tc>
          <w:tcPr>
            <w:tcW w:type="dxa" w:w="3551"/>
            <w:shd w:fill="F8FAFC"/>
          </w:tcPr>
          <w:p>
            <w:r>
              <w:rPr>
                <w:b w:val="0"/>
                <w:i w:val="0"/>
                <w:color w:val="64748B"/>
                <w:sz w:val="14"/>
              </w:rPr>
              <w:t>LOCALISATION</w:t>
              <w:br/>
            </w:r>
            <w:r>
              <w:rPr>
                <w:b/>
                <w:i w:val="0"/>
                <w:sz w:val="18"/>
              </w:rPr>
              <w:t>PEULGA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EQ11_enq3_v2  (DIOBE GUEYE)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2026-07-07T10:29:12</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FATIMATA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SOW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SOW diffère de celui donné par AMADOU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SOW diffère de celui donné par KHADY SOW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.7142857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DIEYNABA SOW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MOUHAMED SOW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AMADOU SOW a eu est Probleme de pied,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AMADOU SOW a été hospitalisé au cours des 12 derniers mois est Probleme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AÏDA KA a eu est probleme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DIEYNABA SOW a eu est insufisance renal,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AMADOU SOW fait Aide de ses proches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AÏDA KA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ISSA SOW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AMADOU SOW a fait de ce dernier crédit est pour se nourrir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Tomate fraîche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AMADOU SOW avec une taille de 7 personnes a consommé .84 Kg en taille unique de Poisson séché Guedj Con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 Fcfa) de Sel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quantités consommées du ménage de AMADOU SOW de 7 personnes semblent anormales.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sans cloture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construction le/la Ciment/Béton/Pierres de taille, mais celui du ménage de AMADOU SOW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revêtement du sol du logement le/la Ciment/Béton, mais celui du ménage de AMADOU SOW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6250 FCFA qui semble élevé, prière de verifier le montant tiré de la vente (12500 FCFA) de Niébé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DIEYNABA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AÏDA 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AMADOU SOW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(7.84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AMADOU SOW vit en milieu rural mais dit avoir dépensé 3000 FCFA en Transport urbain en taxi,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AMADOU SOW a comme taille 7 personnes dont ils vivent à LOUGA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