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39-04-48-23</w:t>
      </w:r>
    </w:p>
    <w:p>
      <w:r>
        <w:rPr>
          <w:b w:val="0"/>
          <w:i w:val="0"/>
          <w:color w:val="64748B"/>
          <w:sz w:val="18"/>
        </w:rPr>
        <w:t>Enquêteur : EQ12_enq2_v2 (MODOU DIACK)  ·  Équipe : EQ12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41102000057</w:t>
            </w:r>
          </w:p>
        </w:tc>
        <w:tc>
          <w:tcPr>
            <w:tcW w:type="dxa" w:w="3551"/>
            <w:shd w:fill="F8FAFC"/>
          </w:tcPr>
          <w:p>
            <w:r>
              <w:rPr>
                <w:b w:val="0"/>
                <w:i w:val="0"/>
                <w:color w:val="64748B"/>
                <w:sz w:val="14"/>
              </w:rPr>
              <w:t>MÉNAGE</w:t>
              <w:br/>
            </w:r>
            <w:r>
              <w:rPr>
                <w:b/>
                <w:i w:val="0"/>
                <w:color w:val="1F6FEB"/>
                <w:sz w:val="18"/>
              </w:rPr>
              <w:t>39-04-48-23</w:t>
            </w:r>
          </w:p>
        </w:tc>
        <w:tc>
          <w:tcPr>
            <w:tcW w:type="dxa" w:w="3551"/>
            <w:shd w:fill="F8FAFC"/>
          </w:tcPr>
          <w:p>
            <w:r>
              <w:rPr>
                <w:b w:val="0"/>
                <w:i w:val="0"/>
                <w:color w:val="64748B"/>
                <w:sz w:val="14"/>
              </w:rPr>
              <w:t>CHEF DE MÉNAGE</w:t>
              <w:br/>
            </w:r>
            <w:r>
              <w:rPr>
                <w:b/>
                <w:i w:val="0"/>
                <w:sz w:val="18"/>
              </w:rPr>
              <w:t>ALIOU SAMB</w:t>
            </w:r>
          </w:p>
        </w:tc>
      </w:tr>
      <w:tr>
        <w:tc>
          <w:tcPr>
            <w:tcW w:type="dxa" w:w="3551"/>
            <w:shd w:fill="F8FAFC"/>
          </w:tcPr>
          <w:p>
            <w:r>
              <w:rPr>
                <w:b w:val="0"/>
                <w:i w:val="0"/>
                <w:color w:val="64748B"/>
                <w:sz w:val="14"/>
              </w:rPr>
              <w:t>TÉLÉPHONE CM</w:t>
              <w:br/>
            </w:r>
            <w:r>
              <w:rPr>
                <w:b/>
                <w:i w:val="0"/>
                <w:sz w:val="18"/>
              </w:rPr>
              <w:t>77 574 35 07</w:t>
            </w:r>
          </w:p>
        </w:tc>
        <w:tc>
          <w:tcPr>
            <w:tcW w:type="dxa" w:w="3551"/>
            <w:shd w:fill="F8FAFC"/>
          </w:tcPr>
          <w:p>
            <w:r>
              <w:rPr>
                <w:b w:val="0"/>
                <w:i w:val="0"/>
                <w:color w:val="64748B"/>
                <w:sz w:val="14"/>
              </w:rPr>
              <w:t>LOCALISATION</w:t>
              <w:br/>
            </w:r>
            <w:r>
              <w:rPr>
                <w:b/>
                <w:i w:val="0"/>
                <w:sz w:val="18"/>
              </w:rPr>
              <w:t>THIABAKH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(MODOU DIACK)</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2026-06-05T15:08:26</w:t>
            </w:r>
          </w:p>
        </w:tc>
      </w:tr>
    </w:tbl>
    <w:p/>
    <w:p>
      <w:r>
        <w:rPr>
          <w:b/>
          <w:i w:val="0"/>
          <w:color w:val="1F6FEB"/>
          <w:sz w:val="22"/>
        </w:rPr>
        <w:t>⚠ INCOHÉRENCES À CORRIGER (97)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ADJI SAM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ARAME SAM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OUMOU SAM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FALL diffère de celui donné par KHADY FALL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41000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35000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ADJI SAM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ARAME SAM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SAM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ARAME SAM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(175000 Fcfa) de NDEYE ARAME SAM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(5000 Fcfa) de NDEYE ARAME SAM en 2ème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ALIOU SAM bénéficié de cette formation est ajusteur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FALL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ALIOU SAM (9000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Sel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SAM (12000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SAM (32000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(4000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Service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(20000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(1000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(1200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(5600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(9600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(2000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(700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(5000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(48000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(9000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Autres effets personnels :valise, sac voyage, sac main, perruques, chapeau, lunettes solaires, parapluies, parasol, canne, porte-monnaie/feuille, articles pour fumeurs (cendrier etc.); articles bébé (poussette, sièges), articles funéraires, etc est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service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(10000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(10000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(18000 Fcfa) au cours de 12 derniers mois de Frais d'assurance d'une maison ou tout autre bien qu'un moyen de transport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(25000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(250000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(3000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(3000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(30000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(34000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(35000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(36000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(500 Fcfa) au cours de 12 derniers mois de Frais de légalisation (confection) de documents administratifs (actes d'Etat-civil, diplômes,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multiservice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multiservice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multiservice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Matelas simple a été achété à 800000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don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alimentation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ALIOU SAM, prière de reprendre la section agriculture du ménage ALIOU SAM.</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achété à 7000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5000 Fcfa qui est relativement élevé par rapport aux autres prix de revente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NDEYE ARAME SAM fréquente 2ème année de Primaire mais ne sait pas écrire, prière de vérifier auprès de NDEYE ARAME SAM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NDEYE ARAME SAM qui fréquente 2ème année de Primaire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OUMOU SAM est Etudiant/Elève de la 4.21 mais OUMOU SAM n'a pas frequenté l'école en 2024-2025, prière de corriger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(3.87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(10000 Fcfa) d'un Autres volailles est trop petite ou élevée.</w:t>
            </w:r>
          </w:p>
        </w:tc>
      </w:tr>
    </w:tbl>
    <w:p/>
    <w:p>
      <w:r>
        <w:rPr>
          <w:b/>
          <w:i w:val="0"/>
          <w:color w:val="1F6FEB"/>
          <w:sz w:val="22"/>
        </w:rPr>
        <w:t>💬 COMMENTAIRES SUPERVISEUR / ENQUÊTEUR (1)</w:t>
      </w:r>
    </w:p>
    <w:p>
      <w:pPr>
        <w:pStyle w:val="ListBullet"/>
      </w:pPr>
      <w:r>
        <w:rPr>
          <w:b w:val="0"/>
          <w:i w:val="0"/>
          <w:color w:val="64748B"/>
          <w:sz w:val="16"/>
        </w:rPr>
        <w:t xml:space="preserve">[2026-06-11 20:50:07] </w:t>
      </w:r>
      <w:r>
        <w:rPr>
          <w:b/>
          <w:i w:val="0"/>
          <w:color w:val="1F6FEB"/>
          <w:sz w:val="16"/>
        </w:rPr>
        <w:t xml:space="preserve">EQ12_enq2_v2 </w:t>
      </w:r>
      <w:r>
        <w:rPr>
          <w:b w:val="0"/>
          <w:i w:val="0"/>
          <w:color w:val="64748B"/>
          <w:sz w:val="16"/>
        </w:rPr>
        <w:t xml:space="preserve">sur s17q49 : </w:t>
      </w:r>
      <w:r>
        <w:rPr>
          <w:b w:val="0"/>
          <w:i w:val="0"/>
          <w:sz w:val="17"/>
        </w:rPr>
        <w:t>il les nourrit avec les aliments des moutons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