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57-46-83-49</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57-46-83-49</w:t>
            </w:r>
          </w:p>
        </w:tc>
        <w:tc>
          <w:tcPr>
            <w:tcW w:type="dxa" w:w="3551"/>
            <w:shd w:fill="F8FAFC"/>
          </w:tcPr>
          <w:p>
            <w:r>
              <w:rPr>
                <w:b w:val="0"/>
                <w:i w:val="0"/>
                <w:color w:val="64748B"/>
                <w:sz w:val="14"/>
              </w:rPr>
              <w:t>CHEF DE MÉNAGE</w:t>
              <w:br/>
            </w:r>
            <w:r>
              <w:rPr>
                <w:b/>
                <w:i w:val="0"/>
                <w:sz w:val="18"/>
              </w:rPr>
              <w:t>DJIBRIL GUEYE</w:t>
            </w:r>
          </w:p>
        </w:tc>
      </w:tr>
      <w:tr>
        <w:tc>
          <w:tcPr>
            <w:tcW w:type="dxa" w:w="3551"/>
            <w:shd w:fill="F8FAFC"/>
          </w:tcPr>
          <w:p>
            <w:r>
              <w:rPr>
                <w:b w:val="0"/>
                <w:i w:val="0"/>
                <w:color w:val="64748B"/>
                <w:sz w:val="14"/>
              </w:rPr>
              <w:t>TÉLÉPHONE CM</w:t>
              <w:br/>
            </w:r>
            <w:r>
              <w:rPr>
                <w:b/>
                <w:i w:val="0"/>
                <w:sz w:val="18"/>
              </w:rPr>
              <w:t>77 228 84 36</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2026-07-06T15:28:03</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MAMY NIAMBA) , prière de renseigner toutes les questions liées à  MAMY NIAMBA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MOUHAMED GUEYE) , prière de renseigner toutes les questions liées à  MOUHAMED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BABACAR DIALLO) , prière de renseigner toutes les questions liées à  BABACAR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COUMBA TEUW) , prière de renseigner toutes les questions liées à  COUMBA TEUW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MADIAGNE DIALLO) , prière de renseigner toutes les questions liées à  MADIAGNE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NAGO GUEYE) , prière de renseigner toutes les questions liées à  NAGO GUEYE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DJIBRIL GUEYE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DJIBRIL GUEYE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GUEYE , prière de renseignés toutes les questions liées à MOUHAMED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MOUHAMED GUEYE,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DJIBRIL GUEYE ), prière de renseignés toutes les questions liées à ( DJIBRIL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DJIBRIL GUEYE a fait de ce dernier crédit est construction de maison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DJIBRIL GUEYE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DJIBRIL GUEYE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DJIBRIL GUEYE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