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53-99-66-31</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53-99-66-31</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77 364 95 65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2026-06-07T10:25:33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sow) , prière de renseigner toutes les questions liées à  Abou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bienta sow diffère de celui donné par bienta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Abou sow ou l'année à laquelle Abou sow a fréquenté l'école pour la dernière fois (.) le dernier diplome de Abou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(Deux heures ou plus) donné par bienta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bienta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ba n'a pas fait des études dans une école formelle est au temps yavait pas et aussi il se déplace vers la brousse pour suivre le paturage raison pour laquelle il n a pas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ngone ba n'a pas fait des études dans une école formelle est elle n'est pas aller à l'école manque de moyen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Abou sow n'as pas consulté est il ne pouvait pas aller a l'hôpital car il ne voulait pas rater ses cours,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gayecire sow n'as pas consulté est difficulté de transport pour se rendre à l'hôpital,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bienta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(44.44444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chez le menuiser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(76000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BA, prière de reprendre la section agriculture du ménage ALIOU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BA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