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77-02-92-63</w:t>
      </w:r>
    </w:p>
    <w:p>
      <w:r>
        <w:rPr>
          <w:b w:val="0"/>
          <w:i w:val="0"/>
          <w:color w:val="64748B"/>
          <w:sz w:val="18"/>
        </w:rPr>
        <w:t>Enquêteur : EQ13_enq3_v2 (MOUSSA DIOP)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42201020051</w:t>
            </w:r>
          </w:p>
        </w:tc>
        <w:tc>
          <w:tcPr>
            <w:tcW w:type="dxa" w:w="3551"/>
            <w:shd w:fill="F8FAFC"/>
          </w:tcPr>
          <w:p>
            <w:r>
              <w:rPr>
                <w:b w:val="0"/>
                <w:i w:val="0"/>
                <w:color w:val="64748B"/>
                <w:sz w:val="14"/>
              </w:rPr>
              <w:t>MÉNAGE</w:t>
              <w:br/>
            </w:r>
            <w:r>
              <w:rPr>
                <w:b/>
                <w:i w:val="0"/>
                <w:color w:val="1F6FEB"/>
                <w:sz w:val="18"/>
              </w:rPr>
              <w:t>77-02-92-63</w:t>
            </w:r>
          </w:p>
        </w:tc>
        <w:tc>
          <w:tcPr>
            <w:tcW w:type="dxa" w:w="3551"/>
            <w:shd w:fill="F8FAFC"/>
          </w:tcPr>
          <w:p>
            <w:r>
              <w:rPr>
                <w:b w:val="0"/>
                <w:i w:val="0"/>
                <w:color w:val="64748B"/>
                <w:sz w:val="14"/>
              </w:rPr>
              <w:t>CHEF DE MÉNAGE</w:t>
              <w:br/>
            </w:r>
            <w:r>
              <w:rPr>
                <w:b/>
                <w:i w:val="0"/>
                <w:sz w:val="18"/>
              </w:rPr>
              <w:t>OUMOU AMADOU BA</w:t>
            </w:r>
          </w:p>
        </w:tc>
      </w:tr>
      <w:tr>
        <w:tc>
          <w:tcPr>
            <w:tcW w:type="dxa" w:w="3551"/>
            <w:shd w:fill="F8FAFC"/>
          </w:tcPr>
          <w:p>
            <w:r>
              <w:rPr>
                <w:b w:val="0"/>
                <w:i w:val="0"/>
                <w:color w:val="64748B"/>
                <w:sz w:val="14"/>
              </w:rPr>
              <w:t>TÉLÉPHONE CM</w:t>
              <w:br/>
            </w:r>
            <w:r>
              <w:rPr>
                <w:b/>
                <w:i w:val="0"/>
                <w:sz w:val="18"/>
              </w:rPr>
              <w:t>77 246 87 52</w:t>
            </w:r>
          </w:p>
        </w:tc>
        <w:tc>
          <w:tcPr>
            <w:tcW w:type="dxa" w:w="3551"/>
            <w:shd w:fill="F8FAFC"/>
          </w:tcPr>
          <w:p>
            <w:r>
              <w:rPr>
                <w:b w:val="0"/>
                <w:i w:val="0"/>
                <w:color w:val="64748B"/>
                <w:sz w:val="14"/>
              </w:rPr>
              <w:t>LOCALISATION</w:t>
              <w:br/>
            </w:r>
            <w:r>
              <w:rPr>
                <w:b/>
                <w:i w:val="0"/>
                <w:sz w:val="18"/>
              </w:rPr>
              <w:t>H7 GUINTOU AMADOU YERO MATEL SOW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2026-07-05T10:48:51</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ba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ramata ba fréquente 3ème année de Primaire mais ne paie ni la scolarité ni la cotisation, prière de corriger ou fournir une explication à cela.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SAINT-LOUIS Rural ont généralement comme principal matériau de construction le/la Paille, Banco, motte de terre, mais celui du ménage de OUMOU AMADOU BA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OUMOU AMADOU BA est un Agriculteurs et éleveurs, subsistance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OUMOU AMADOU BA bénéficié de cette formation est élevage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OUMOU AMADOU BA a eu est mal de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OUMOU AMADOU BA a eu comme problème éloignée,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OUMOU AMADOU BA (50000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OUMOU AMADOU BA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elle utilise des couches jetable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OUMOU AMADOU BA, prière de reprendre la section agriculture du ménage OUMOU AMADOU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OUMOU AMADOU BA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OUMOU AMADOU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(4.37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OUMOU AMADOU BA a comme taille 4 personnes dont ils vivent à SAINT-LOUIS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(6000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OUMOU AMADOU BA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(375000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[2026-07-11 18:51:51]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