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71-36-69-47</w:t>
      </w:r>
    </w:p>
    <w:p>
      <w:r>
        <w:rPr>
          <w:b w:val="0"/>
          <w:i w:val="0"/>
          <w:color w:val="64748B"/>
          <w:sz w:val="18"/>
        </w:rPr>
        <w:t>Enquêteur : EQ14_enq2_v2 (ASTEL BA)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71-36-69-47</w:t>
            </w:r>
          </w:p>
        </w:tc>
        <w:tc>
          <w:tcPr>
            <w:tcW w:type="dxa" w:w="3551"/>
            <w:shd w:fill="F8FAFC"/>
          </w:tcPr>
          <w:p>
            <w:r>
              <w:rPr>
                <w:b w:val="0"/>
                <w:i w:val="0"/>
                <w:color w:val="64748B"/>
                <w:sz w:val="14"/>
              </w:rPr>
              <w:t>CHEF DE MÉNAGE</w:t>
              <w:br/>
            </w:r>
            <w:r>
              <w:rPr>
                <w:b/>
                <w:i w:val="0"/>
                <w:sz w:val="18"/>
              </w:rPr>
              <w:t>TIDIANYATOU KANE</w:t>
            </w:r>
          </w:p>
        </w:tc>
      </w:tr>
      <w:tr>
        <w:tc>
          <w:tcPr>
            <w:tcW w:type="dxa" w:w="3551"/>
            <w:shd w:fill="F8FAFC"/>
          </w:tcPr>
          <w:p>
            <w:r>
              <w:rPr>
                <w:b w:val="0"/>
                <w:i w:val="0"/>
                <w:color w:val="64748B"/>
                <w:sz w:val="14"/>
              </w:rPr>
              <w:t>TÉLÉPHONE CM</w:t>
              <w:br/>
            </w:r>
            <w:r>
              <w:rPr>
                <w:b/>
                <w:i w:val="0"/>
                <w:sz w:val="18"/>
              </w:rPr>
              <w:t>77 810 73 78</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2026-07-04T10:10:46</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DEME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TIDJANIYATOU DEME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TIDJANIYATOU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MOUNTAGA DEME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TIDJANIYATOU KANE diffère de celui donné par TIDJANIYATOU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BINETA DIA ou l'année à laquelle BINETA DIA a fréquenté l'école pour la dernière fois (2023) le dernier diplome de BINETA DIA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.6181071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MOUNTAGA DEME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TIDJANIYATOU KANE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HABY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MOUNTAGA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TIDJANIYATOU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BOCAR DEME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MOUNTAGA DEME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TIDJANIYATOU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BINETA DIA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montant(17000 FCFA) des dépenses pour chaque visite prénatale de HABY BA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HAMIDOU DEME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Boite de tomate/Pot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TIDJANIYATOU KANE (250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TIDJANIYATOU KANE (300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TIDJANIYATOU KANE (1800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TIDJANIYATOU KANE (16000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TIDJANIYATOU KANE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 BOUTIQUE.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TIDJANIYATOU KANE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TIDJANIYATOU KANE, prière de reprendre la section agriculture du ménage TIDJANIYATOU KANE.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BINETA DIA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BOCAR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TIDJANIYATOU KANE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HAMIDOU DEME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MOUNTAGA DEME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(50000)  avec l'âge du bien atteignant 10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(16500 Fcfa) d'un Caprins (Chèvres) est trop petit ou élevé.</w:t>
            </w:r>
          </w:p>
        </w:tc>
      </w:tr>
    </w:tbl>
    <w:p/>
    <w:p>
      <w:r>
        <w:rPr>
          <w:b/>
          <w:i w:val="0"/>
          <w:color w:val="1F6FEB"/>
          <w:sz w:val="22"/>
        </w:rPr>
        <w:t>💬 COMMENTAIRES SUPERVISEUR / ENQUÊTEUR (12)</w:t>
      </w:r>
    </w:p>
    <w:p>
      <w:pPr>
        <w:pStyle w:val="ListBullet"/>
      </w:pPr>
      <w:r>
        <w:rPr>
          <w:b w:val="0"/>
          <w:i w:val="0"/>
          <w:color w:val="64748B"/>
          <w:sz w:val="16"/>
        </w:rPr>
        <w:t xml:space="preserve">[2026-07-08 11:44:40] </w:t>
      </w:r>
      <w:r>
        <w:rPr>
          <w:b/>
          <w:i w:val="0"/>
          <w:color w:val="1F6FEB"/>
          <w:sz w:val="16"/>
        </w:rPr>
        <w:t xml:space="preserve">EQ14_sup_v2 </w:t>
      </w:r>
      <w:r>
        <w:rPr>
          <w:b w:val="0"/>
          <w:i w:val="0"/>
          <w:color w:val="64748B"/>
          <w:sz w:val="16"/>
        </w:rPr>
        <w:t xml:space="preserve">sur s00q10 : </w:t>
      </w:r>
      <w:r>
        <w:rPr>
          <w:b w:val="0"/>
          <w:i w:val="0"/>
          <w:sz w:val="17"/>
        </w:rPr>
        <w:t>ECRIRE BIEN LE NOM</w:t>
      </w:r>
    </w:p>
    <w:p>
      <w:pPr>
        <w:pStyle w:val="ListBullet"/>
      </w:pPr>
      <w:r>
        <w:rPr>
          <w:b w:val="0"/>
          <w:i w:val="0"/>
          <w:color w:val="64748B"/>
          <w:sz w:val="16"/>
        </w:rPr>
        <w:t xml:space="preserve">[2026-07-08 12:24:31] </w:t>
      </w:r>
      <w:r>
        <w:rPr>
          <w:b/>
          <w:i w:val="0"/>
          <w:color w:val="1F6FEB"/>
          <w:sz w:val="16"/>
        </w:rPr>
        <w:t xml:space="preserve">EQ14_sup_v2 </w:t>
      </w:r>
      <w:r>
        <w:rPr>
          <w:b w:val="0"/>
          <w:i w:val="0"/>
          <w:color w:val="64748B"/>
          <w:sz w:val="16"/>
        </w:rPr>
        <w:t xml:space="preserve">sur s04q36d : </w:t>
      </w:r>
      <w:r>
        <w:rPr>
          <w:b w:val="0"/>
          <w:i w:val="0"/>
          <w:sz w:val="17"/>
        </w:rPr>
        <w:t>REVOIR</w:t>
      </w:r>
    </w:p>
    <w:p>
      <w:pPr>
        <w:pStyle w:val="ListBullet"/>
      </w:pPr>
      <w:r>
        <w:rPr>
          <w:b w:val="0"/>
          <w:i w:val="0"/>
          <w:color w:val="64748B"/>
          <w:sz w:val="16"/>
        </w:rPr>
        <w:t xml:space="preserve">[2026-07-08 12:50:13]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[2026-07-08 12:50:49] </w:t>
      </w:r>
      <w:r>
        <w:rPr>
          <w:b/>
          <w:i w:val="0"/>
          <w:color w:val="1F6FEB"/>
          <w:sz w:val="16"/>
        </w:rPr>
        <w:t xml:space="preserve">EQ14_sup_v2 </w:t>
      </w:r>
      <w:r>
        <w:rPr>
          <w:b w:val="0"/>
          <w:i w:val="0"/>
          <w:color w:val="64748B"/>
          <w:sz w:val="16"/>
        </w:rPr>
        <w:t xml:space="preserve">sur s10q07 : </w:t>
      </w:r>
      <w:r>
        <w:rPr>
          <w:b w:val="0"/>
          <w:i w:val="0"/>
          <w:sz w:val="17"/>
        </w:rPr>
        <w:t>REVOIR</w:t>
      </w:r>
    </w:p>
    <w:p>
      <w:pPr>
        <w:pStyle w:val="ListBullet"/>
      </w:pPr>
      <w:r>
        <w:rPr>
          <w:b w:val="0"/>
          <w:i w:val="0"/>
          <w:color w:val="64748B"/>
          <w:sz w:val="16"/>
        </w:rPr>
        <w:t xml:space="preserve">[2026-07-08 12:51:52] </w:t>
      </w:r>
      <w:r>
        <w:rPr>
          <w:b/>
          <w:i w:val="0"/>
          <w:color w:val="1F6FEB"/>
          <w:sz w:val="16"/>
        </w:rPr>
        <w:t xml:space="preserve">EQ14_sup_v2 </w:t>
      </w:r>
      <w:r>
        <w:rPr>
          <w:b w:val="0"/>
          <w:i w:val="0"/>
          <w:color w:val="64748B"/>
          <w:sz w:val="16"/>
        </w:rPr>
        <w:t xml:space="preserve">sur s10q42 : </w:t>
      </w:r>
      <w:r>
        <w:rPr>
          <w:b w:val="0"/>
          <w:i w:val="0"/>
          <w:sz w:val="17"/>
        </w:rPr>
        <w:t>REVOIR POUR CORRECTION</w:t>
      </w:r>
    </w:p>
    <w:p>
      <w:pPr>
        <w:pStyle w:val="ListBullet"/>
      </w:pPr>
      <w:r>
        <w:rPr>
          <w:b w:val="0"/>
          <w:i w:val="0"/>
          <w:color w:val="64748B"/>
          <w:sz w:val="16"/>
        </w:rPr>
        <w:t xml:space="preserve">[2026-07-08 12:53:23] </w:t>
      </w:r>
      <w:r>
        <w:rPr>
          <w:b/>
          <w:i w:val="0"/>
          <w:color w:val="1F6FEB"/>
          <w:sz w:val="16"/>
        </w:rPr>
        <w:t xml:space="preserve">EQ14_sup_v2 </w:t>
      </w:r>
      <w:r>
        <w:rPr>
          <w:b w:val="0"/>
          <w:i w:val="0"/>
          <w:color w:val="64748B"/>
          <w:sz w:val="16"/>
        </w:rPr>
        <w:t xml:space="preserve">sur s10q28 : </w:t>
      </w:r>
      <w:r>
        <w:rPr>
          <w:b w:val="0"/>
          <w:i w:val="0"/>
          <w:sz w:val="17"/>
        </w:rPr>
        <w:t>CONFIRMATION</w:t>
      </w:r>
    </w:p>
    <w:p>
      <w:pPr>
        <w:pStyle w:val="ListBullet"/>
      </w:pPr>
      <w:r>
        <w:rPr>
          <w:b w:val="0"/>
          <w:i w:val="0"/>
          <w:color w:val="64748B"/>
          <w:sz w:val="16"/>
        </w:rPr>
        <w:t xml:space="preserve">[2026-07-08 12:53:52]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[2026-07-08 12:54:22] </w:t>
      </w:r>
      <w:r>
        <w:rPr>
          <w:b/>
          <w:i w:val="0"/>
          <w:color w:val="1F6FEB"/>
          <w:sz w:val="16"/>
        </w:rPr>
        <w:t xml:space="preserve">EQ14_sup_v2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[2026-07-08 12:56:44] </w:t>
      </w:r>
      <w:r>
        <w:rPr>
          <w:b/>
          <w:i w:val="0"/>
          <w:color w:val="1F6FEB"/>
          <w:sz w:val="16"/>
        </w:rPr>
        <w:t xml:space="preserve">EQ14_sup_v2 </w:t>
      </w:r>
      <w:r>
        <w:rPr>
          <w:b w:val="0"/>
          <w:i w:val="0"/>
          <w:color w:val="64748B"/>
          <w:sz w:val="16"/>
        </w:rPr>
        <w:t xml:space="preserve">sur s04q14 : </w:t>
      </w:r>
      <w:r>
        <w:rPr>
          <w:b w:val="0"/>
          <w:i w:val="0"/>
          <w:sz w:val="17"/>
        </w:rPr>
        <w:t>MOUNTAGA A EU TRAVAILLE DANS L ENTREPRISE FAMILIALE APARTENANT A HAMIDOU DEME</w:t>
      </w:r>
    </w:p>
    <w:p>
      <w:pPr>
        <w:pStyle w:val="ListBullet"/>
      </w:pPr>
      <w:r>
        <w:rPr>
          <w:b w:val="0"/>
          <w:i w:val="0"/>
          <w:color w:val="64748B"/>
          <w:sz w:val="16"/>
        </w:rPr>
        <w:t xml:space="preserve">[2026-07-08 12:57:26] </w:t>
      </w:r>
      <w:r>
        <w:rPr>
          <w:b/>
          <w:i w:val="0"/>
          <w:color w:val="1F6FEB"/>
          <w:sz w:val="16"/>
        </w:rPr>
        <w:t xml:space="preserve">EQ14_sup_v2 </w:t>
      </w:r>
      <w:r>
        <w:rPr>
          <w:b w:val="0"/>
          <w:i w:val="0"/>
          <w:color w:val="64748B"/>
          <w:sz w:val="16"/>
        </w:rPr>
        <w:t xml:space="preserve">sur s04q14 : </w:t>
      </w:r>
      <w:r>
        <w:rPr>
          <w:b w:val="0"/>
          <w:i w:val="0"/>
          <w:sz w:val="17"/>
        </w:rPr>
        <w:t>MOUNTAGA A EU TRAVAILLE DANS L ENTREPRISE FAMILIALE APARTENANT A HAMIDOU DEME A LA SECTION 10</w:t>
      </w:r>
    </w:p>
    <w:p>
      <w:pPr>
        <w:pStyle w:val="ListBullet"/>
      </w:pPr>
      <w:r>
        <w:rPr>
          <w:b w:val="0"/>
          <w:i w:val="0"/>
          <w:color w:val="64748B"/>
          <w:sz w:val="16"/>
        </w:rPr>
        <w:t xml:space="preserve">[2026-07-08 12:59:30] </w:t>
      </w:r>
      <w:r>
        <w:rPr>
          <w:b/>
          <w:i w:val="0"/>
          <w:color w:val="1F6FEB"/>
          <w:sz w:val="16"/>
        </w:rPr>
        <w:t xml:space="preserve">EQ14_sup_v2 </w:t>
      </w:r>
      <w:r>
        <w:rPr>
          <w:b w:val="0"/>
          <w:i w:val="0"/>
          <w:color w:val="64748B"/>
          <w:sz w:val="16"/>
        </w:rPr>
        <w:t xml:space="preserve">sur s11q44 : </w:t>
      </w:r>
      <w:r>
        <w:rPr>
          <w:b w:val="0"/>
          <w:i w:val="0"/>
          <w:sz w:val="17"/>
        </w:rPr>
        <w:t>revoir:faire le cumul car le menage a utilise du bois de chauffe achete et ramasse</w:t>
      </w:r>
    </w:p>
    <w:p>
      <w:pPr>
        <w:pStyle w:val="ListBullet"/>
      </w:pPr>
      <w:r>
        <w:rPr>
          <w:b w:val="0"/>
          <w:i w:val="0"/>
          <w:color w:val="64748B"/>
          <w:sz w:val="16"/>
        </w:rPr>
        <w:t xml:space="preserve">[2026-07-08 13:45:28] </w:t>
      </w:r>
      <w:r>
        <w:rPr>
          <w:b/>
          <w:i w:val="0"/>
          <w:color w:val="1F6FEB"/>
          <w:sz w:val="16"/>
        </w:rPr>
        <w:t xml:space="preserve">EQ14_sup_v2 </w:t>
      </w:r>
      <w:r>
        <w:rPr>
          <w:b w:val="0"/>
          <w:i w:val="0"/>
          <w:color w:val="64748B"/>
          <w:sz w:val="16"/>
        </w:rPr>
        <w:t xml:space="preserve">sur s18cq00a : </w:t>
      </w:r>
      <w:r>
        <w:rPr>
          <w:b w:val="0"/>
          <w:i w:val="0"/>
          <w:sz w:val="17"/>
        </w:rPr>
        <w:t>LE MENAGE A UTILISE/CONSOMME DU BOIS DE CHAUFFE RAMASSE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