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86-21-82-59</w:t>
      </w:r>
    </w:p>
    <w:p>
      <w:r>
        <w:rPr>
          <w:b w:val="0"/>
          <w:i w:val="0"/>
          <w:color w:val="64748B"/>
          <w:sz w:val="18"/>
        </w:rPr>
        <w:t>Enquêteur : EQ15_enq2_v2 (SEYNABOU DIAW)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86-21-82-59</w:t>
            </w:r>
          </w:p>
        </w:tc>
        <w:tc>
          <w:tcPr>
            <w:tcW w:type="dxa" w:w="3551"/>
            <w:shd w:fill="F8FAFC"/>
          </w:tcPr>
          <w:p>
            <w:r>
              <w:rPr>
                <w:b w:val="0"/>
                <w:i w:val="0"/>
                <w:color w:val="64748B"/>
                <w:sz w:val="14"/>
              </w:rPr>
              <w:t>CHEF DE MÉNAGE</w:t>
              <w:br/>
            </w:r>
            <w:r>
              <w:rPr>
                <w:b/>
                <w:i w:val="0"/>
                <w:sz w:val="18"/>
              </w:rPr>
              <w:t>MORTALA NDAO</w:t>
            </w:r>
          </w:p>
        </w:tc>
      </w:tr>
      <w:tr>
        <w:tc>
          <w:tcPr>
            <w:tcW w:type="dxa" w:w="3551"/>
            <w:shd w:fill="F8FAFC"/>
          </w:tcPr>
          <w:p>
            <w:r>
              <w:rPr>
                <w:b w:val="0"/>
                <w:i w:val="0"/>
                <w:color w:val="64748B"/>
                <w:sz w:val="14"/>
              </w:rPr>
              <w:t>TÉLÉPHONE CM</w:t>
              <w:br/>
            </w:r>
            <w:r>
              <w:rPr>
                <w:b/>
                <w:i w:val="0"/>
                <w:sz w:val="18"/>
              </w:rPr>
              <w:t>77 574 07 20</w:t>
            </w:r>
          </w:p>
        </w:tc>
        <w:tc>
          <w:tcPr>
            <w:tcW w:type="dxa" w:w="3551"/>
            <w:shd w:fill="F8FAFC"/>
          </w:tcPr>
          <w:p>
            <w:r>
              <w:rPr>
                <w:b w:val="0"/>
                <w:i w:val="0"/>
                <w:color w:val="64748B"/>
                <w:sz w:val="14"/>
              </w:rPr>
              <w:t>LOCALISATION</w:t>
              <w:br/>
            </w:r>
            <w:r>
              <w:rPr>
                <w:b/>
                <w:i w:val="0"/>
                <w:sz w:val="18"/>
              </w:rPr>
              <w:t>Gassane ndawene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2026-07-03T11:46:23</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khady sow diffère de celui donné par faty khady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mbayang seck diffère de celui donné par mbayang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baty ndao diffère de celui donné par mor baty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kine sow ou l'année à laquelle kine sow a fréquenté l'école pour la dernière fois (2023) le dernier diplome de kine sow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(400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rokhaya ndao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rokhaya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paya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 s01q08</w:t>
            </w:r>
          </w:p>
        </w:tc>
        <w:tc>
          <w:tcPr>
            <w:tcW w:type="dxa" w:w="6520"/>
          </w:tcPr>
          <w:p>
            <w:r>
              <w:rPr>
                <w:b w:val="0"/>
                <w:i w:val="0"/>
                <w:sz w:val="17"/>
              </w:rPr>
              <w:t>Personne en union libre mais dont le conjoint ne vit pas dans le ménage, prière de corrigerLa taille du ménage lors de l'enquête principale (8)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khady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mbayang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mbayang seck , prière de renseignés toutes les questions liées à mbayang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baty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maguette Dia n'as pas consulté est il prefere les medicament traditionnel,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ndao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paya ndao a eu est mal de jamb,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paya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faty khady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mbayang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mbayang seck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MBAYANG NDAO avec une taille de 8 personnes a consommé 7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NDAO (9000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NDAO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NDAO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NDAO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NDAO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NDAO (115000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NDAO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NDAO (5500000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commerçant de mouton n'a pas effectué des dépenses ou faire des reventes des marchandises ou des produits ou rendre de service.Il manque des informations non renseignées de commerçant de mouton, prière de renseignés toutes les questions liées à commerçant de mouton.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MBAYANG NDAO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MBAYANG NDAO pour la main-d'oeuvre non-familiale sur la parcelle mil au cours de la campagne pour la période des récoltes est de 30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mil par jours au moment de la période des récoltes est de .5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(72000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1800000 FCFA qui semble élevé, prière de verifier le montant tiré de la vente (1800000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1800000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(1800000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mbayang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khady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faty khady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maguette Dia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Petit de Caramel, bonbons (tangal), confiseries, etc,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MBAYANG NDAO vit en milieu rural mais dit avoir dépensé 4000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(300000) de l'article  Lit est inférieur aux prix de revente (305000)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(135000 Fcfa) d'un Bovin est trop petite ou élevée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 FCFA) de Houe asine est inférieur aux prix de revente (15000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 FCFA) de Semoir est inférieur aux prix de revente (15000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[2026-07-04 12:06:29] </w:t>
      </w:r>
      <w:r>
        <w:rPr>
          <w:b/>
          <w:i w:val="0"/>
          <w:color w:val="1F6FEB"/>
          <w:sz w:val="16"/>
        </w:rPr>
        <w:t xml:space="preserve">EQ15_enq2_v2 </w:t>
      </w:r>
      <w:r>
        <w:rPr>
          <w:b w:val="0"/>
          <w:i w:val="0"/>
          <w:color w:val="64748B"/>
          <w:sz w:val="16"/>
        </w:rPr>
        <w:t xml:space="preserve">sur s07Bq02_legtub : </w:t>
      </w:r>
      <w:r>
        <w:rPr>
          <w:b w:val="0"/>
          <w:i w:val="0"/>
          <w:sz w:val="17"/>
        </w:rPr>
        <w:t>-a6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