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63-87-96-69</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63-87-96-69</w:t>
            </w:r>
          </w:p>
        </w:tc>
        <w:tc>
          <w:tcPr>
            <w:tcW w:type="dxa" w:w="3551"/>
            <w:shd w:fill="F8FAFC"/>
          </w:tcPr>
          <w:p>
            <w:r>
              <w:rPr>
                <w:b w:val="0"/>
                <w:i w:val="0"/>
                <w:color w:val="64748B"/>
                <w:sz w:val="14"/>
              </w:rPr>
              <w:t>CHEF DE MÉNAGE</w:t>
              <w:br/>
            </w:r>
            <w:r>
              <w:rPr>
                <w:b/>
                <w:i w:val="0"/>
                <w:sz w:val="18"/>
              </w:rPr>
              <w:t>FOUNEYE SAMBA DIALLO</w:t>
            </w:r>
          </w:p>
        </w:tc>
      </w:tr>
      <w:tr>
        <w:tc>
          <w:tcPr>
            <w:tcW w:type="dxa" w:w="3551"/>
            <w:shd w:fill="F8FAFC"/>
          </w:tcPr>
          <w:p>
            <w:r>
              <w:rPr>
                <w:b w:val="0"/>
                <w:i w:val="0"/>
                <w:color w:val="64748B"/>
                <w:sz w:val="14"/>
              </w:rPr>
              <w:t>TÉLÉPHONE CM</w:t>
              <w:br/>
            </w:r>
            <w:r>
              <w:rPr>
                <w:b/>
                <w:i w:val="0"/>
                <w:sz w:val="18"/>
              </w:rPr>
              <w:t>78 112 87 05</w:t>
            </w:r>
          </w:p>
        </w:tc>
        <w:tc>
          <w:tcPr>
            <w:tcW w:type="dxa" w:w="3551"/>
            <w:shd w:fill="F8FAFC"/>
          </w:tcPr>
          <w:p>
            <w:r>
              <w:rPr>
                <w:b w:val="0"/>
                <w:i w:val="0"/>
                <w:color w:val="64748B"/>
                <w:sz w:val="14"/>
              </w:rPr>
              <w:t>LOCALISATION</w:t>
              <w:br/>
            </w:r>
            <w:r>
              <w:rPr>
                <w:b/>
                <w:i w:val="0"/>
                <w:sz w:val="18"/>
              </w:rPr>
              <w:t>l'entr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2026-06-23T14:56:54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Dieydi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Founeye Samba Diallo diffère de celui donné par Founeye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Harouna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Dieydi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Founeye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FOUNEYE SAMBA DIALLO (13050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Dieydi Diallo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Founeye Samba Diallo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Diallo (11450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moto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moto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FOUNEYE SAMBA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Founeye Samba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FOUNEYE SAMBA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