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45-20-74-16</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45-20-74-16</w:t>
            </w:r>
          </w:p>
        </w:tc>
        <w:tc>
          <w:tcPr>
            <w:tcW w:type="dxa" w:w="3551"/>
            <w:shd w:fill="F8FAFC"/>
          </w:tcPr>
          <w:p>
            <w:r>
              <w:rPr>
                <w:b w:val="0"/>
                <w:i w:val="0"/>
                <w:color w:val="64748B"/>
                <w:sz w:val="14"/>
              </w:rPr>
              <w:t>CHEF DE MÉNAGE</w:t>
              <w:br/>
            </w:r>
            <w:r>
              <w:rPr>
                <w:b/>
                <w:i w:val="0"/>
                <w:sz w:val="18"/>
              </w:rPr>
              <w:t>ABDRAHMANE BA</w:t>
            </w:r>
          </w:p>
        </w:tc>
      </w:tr>
      <w:tr>
        <w:tc>
          <w:tcPr>
            <w:tcW w:type="dxa" w:w="3551"/>
            <w:shd w:fill="F8FAFC"/>
          </w:tcPr>
          <w:p>
            <w:r>
              <w:rPr>
                <w:b w:val="0"/>
                <w:i w:val="0"/>
                <w:color w:val="64748B"/>
                <w:sz w:val="14"/>
              </w:rPr>
              <w:t>TÉLÉPHONE CM</w:t>
              <w:br/>
            </w:r>
            <w:r>
              <w:rPr>
                <w:b/>
                <w:i w:val="0"/>
                <w:sz w:val="18"/>
              </w:rPr>
              <w:t>70 910 93 68</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2026-07-05T13:55:41</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Malick Ba) , prière de renseigner toutes les questions liées à  Malick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Abou Ba est trop jeune ou vielle pour avoir Abou Ba selon l'écart d'âge (13 ans) entre lui et sa mère, prière de revoir l'âge de Abou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Abdrahmane Ba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Ndiaye diffère de celui donné par Dienaba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Kouma diffère de celui donné par Hawa Kouma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Sy diffère de celui donné par Maïmouna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Konte diffère de celui donné par Penda Konte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transformation d'arachide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Kadia Ba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Kouma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(83500 Fcfa) de Fatimata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Khalidou Ba a eu est asthmatique,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Malick Ba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Kouma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(20000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(23000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(75000 Fcfa) au cours de 6 derniers mois de Tissus d'habillement: tissus pagne, tissu pagne du tisserand, tissu synthétique,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transformation d'arachide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d'arachide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d'arachide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d'arachide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ABDRAHMANE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mil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 Herbicides semble faible, prière de vérifier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Maïmouna Sy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Malick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Kouma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MATAM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