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(116.6667 Fcfa) de Aubergine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