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43-34-88-88</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43-34-88-88</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77 578 00 39</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2026-06-22T11:29:15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COUMBA SOW ou l'année à laquelle COUMBA SOW a fréquenté l'école pour la dernière fois (.) le dernier diplome de COUMBA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FATIMATA SOW ou l'année à laquelle FATIMATA SOW a fréquenté l'école pour la dernière fois (.) le dernier diplome de FATIMATA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KADIATOU SOW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OMAR SOW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DIEYNABA SOW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ALIOU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SOW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SOW qui fréquente 3ème année de Secondaire 1 (Moyen)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DIEYNABA SOW qui fréquente 2ème année de Maternelle  est de 0 FCFA, DIEYNABA SOW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SOW (26000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SOW (32500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FONDÉ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FONDÉ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FONDÉ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ALIOU SOW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(10)</w:t>
      </w:r>
    </w:p>
    <w:p>
      <w:pPr>
        <w:pStyle w:val="ListBullet"/>
      </w:pPr>
      <w:r>
        <w:rPr>
          <w:b w:val="0"/>
          <w:i w:val="0"/>
          <w:color w:val="64748B"/>
          <w:sz w:val="16"/>
        </w:rPr>
        <w:t xml:space="preserve">[2026-06-24 14:50:12] </w:t>
      </w:r>
      <w:r>
        <w:rPr>
          <w:b/>
          <w:i w:val="0"/>
          <w:color w:val="1F6FEB"/>
          <w:sz w:val="16"/>
        </w:rPr>
        <w:t xml:space="preserve">EQ18_sup_v2 </w:t>
      </w:r>
      <w:r>
        <w:rPr>
          <w:b w:val="0"/>
          <w:i w:val="0"/>
          <w:color w:val="64748B"/>
          <w:sz w:val="16"/>
        </w:rPr>
        <w:t xml:space="preserve">sur s10q45c : </w:t>
      </w:r>
      <w:r>
        <w:rPr>
          <w:b w:val="0"/>
          <w:i w:val="0"/>
          <w:sz w:val="17"/>
        </w:rPr>
        <w:t>Revoir la modalité de rponse</w:t>
      </w:r>
    </w:p>
    <w:p>
      <w:pPr>
        <w:pStyle w:val="ListBullet"/>
      </w:pPr>
      <w:r>
        <w:rPr>
          <w:b w:val="0"/>
          <w:i w:val="0"/>
          <w:color w:val="64748B"/>
          <w:sz w:val="16"/>
        </w:rPr>
        <w:t xml:space="preserve">[2026-06-24 14:51:35] </w:t>
      </w:r>
      <w:r>
        <w:rPr>
          <w:b/>
          <w:i w:val="0"/>
          <w:color w:val="1F6FEB"/>
          <w:sz w:val="16"/>
        </w:rPr>
        <w:t xml:space="preserve">EQ18_sup_v2 </w:t>
      </w:r>
      <w:r>
        <w:rPr>
          <w:b w:val="0"/>
          <w:i w:val="0"/>
          <w:color w:val="64748B"/>
          <w:sz w:val="16"/>
        </w:rPr>
        <w:t xml:space="preserve">sur s10q46 : </w:t>
      </w:r>
      <w:r>
        <w:rPr>
          <w:b w:val="0"/>
          <w:i w:val="0"/>
          <w:sz w:val="17"/>
        </w:rPr>
        <w:t>Ici on prend la somme total obtenu durant les 30 derniers jours</w:t>
      </w:r>
    </w:p>
    <w:p>
      <w:pPr>
        <w:pStyle w:val="ListBullet"/>
      </w:pPr>
      <w:r>
        <w:rPr>
          <w:b w:val="0"/>
          <w:i w:val="0"/>
          <w:color w:val="64748B"/>
          <w:sz w:val="16"/>
        </w:rPr>
        <w:t xml:space="preserve">[2026-06-24 14:53:05] </w:t>
      </w:r>
      <w:r>
        <w:rPr>
          <w:b/>
          <w:i w:val="0"/>
          <w:color w:val="1F6FEB"/>
          <w:sz w:val="16"/>
        </w:rPr>
        <w:t xml:space="preserve">EQ18_sup_v2 </w:t>
      </w:r>
      <w:r>
        <w:rPr>
          <w:b w:val="0"/>
          <w:i w:val="0"/>
          <w:color w:val="64748B"/>
          <w:sz w:val="16"/>
        </w:rPr>
        <w:t xml:space="preserve">sur s10q45a : </w:t>
      </w:r>
      <w:r>
        <w:rPr>
          <w:b w:val="0"/>
          <w:i w:val="0"/>
          <w:sz w:val="17"/>
        </w:rPr>
        <w:t>Revoir la modalité</w:t>
      </w:r>
    </w:p>
    <w:p>
      <w:pPr>
        <w:pStyle w:val="ListBullet"/>
      </w:pPr>
      <w:r>
        <w:rPr>
          <w:b w:val="0"/>
          <w:i w:val="0"/>
          <w:color w:val="64748B"/>
          <w:sz w:val="16"/>
        </w:rPr>
        <w:t xml:space="preserve">[2026-06-24 14:53:29] </w:t>
      </w:r>
      <w:r>
        <w:rPr>
          <w:b/>
          <w:i w:val="0"/>
          <w:color w:val="1F6FEB"/>
          <w:sz w:val="16"/>
        </w:rPr>
        <w:t xml:space="preserve">EQ18_sup_v2 </w:t>
      </w:r>
      <w:r>
        <w:rPr>
          <w:b w:val="0"/>
          <w:i w:val="0"/>
          <w:color w:val="64748B"/>
          <w:sz w:val="16"/>
        </w:rPr>
        <w:t xml:space="preserve">sur s10q45c : </w:t>
      </w:r>
      <w:r>
        <w:rPr>
          <w:b w:val="0"/>
          <w:i w:val="0"/>
          <w:sz w:val="17"/>
        </w:rPr>
        <w:t>Revoir la modalité</w:t>
      </w:r>
    </w:p>
    <w:p>
      <w:pPr>
        <w:pStyle w:val="ListBullet"/>
      </w:pPr>
      <w:r>
        <w:rPr>
          <w:b w:val="0"/>
          <w:i w:val="0"/>
          <w:color w:val="64748B"/>
          <w:sz w:val="16"/>
        </w:rPr>
        <w:t xml:space="preserve">[2026-06-24 14:53:59] </w:t>
      </w:r>
      <w:r>
        <w:rPr>
          <w:b/>
          <w:i w:val="0"/>
          <w:color w:val="1F6FEB"/>
          <w:sz w:val="16"/>
        </w:rPr>
        <w:t xml:space="preserve">EQ18_sup_v2 </w:t>
      </w:r>
      <w:r>
        <w:rPr>
          <w:b w:val="0"/>
          <w:i w:val="0"/>
          <w:color w:val="64748B"/>
          <w:sz w:val="16"/>
        </w:rPr>
        <w:t xml:space="preserve">sur s10q45i : </w:t>
      </w:r>
      <w:r>
        <w:rPr>
          <w:b w:val="0"/>
          <w:i w:val="0"/>
          <w:sz w:val="17"/>
        </w:rPr>
        <w:t>Revoir la modalité de reponse</w:t>
      </w:r>
    </w:p>
    <w:p>
      <w:pPr>
        <w:pStyle w:val="ListBullet"/>
      </w:pPr>
      <w:r>
        <w:rPr>
          <w:b w:val="0"/>
          <w:i w:val="0"/>
          <w:color w:val="64748B"/>
          <w:sz w:val="16"/>
        </w:rPr>
        <w:t xml:space="preserve">[2026-06-24 14:55:52] </w:t>
      </w:r>
      <w:r>
        <w:rPr>
          <w:b/>
          <w:i w:val="0"/>
          <w:color w:val="1F6FEB"/>
          <w:sz w:val="16"/>
        </w:rPr>
        <w:t xml:space="preserve">EQ18_sup_v2 </w:t>
      </w:r>
      <w:r>
        <w:rPr>
          <w:b w:val="0"/>
          <w:i w:val="0"/>
          <w:color w:val="64748B"/>
          <w:sz w:val="16"/>
        </w:rPr>
        <w:t xml:space="preserve">sur s10q51 : </w:t>
      </w:r>
      <w:r>
        <w:rPr>
          <w:b w:val="0"/>
          <w:i w:val="0"/>
          <w:sz w:val="17"/>
        </w:rPr>
        <w:t>Veuillez donné des explications a cette reponse</w:t>
      </w:r>
    </w:p>
    <w:p>
      <w:pPr>
        <w:pStyle w:val="ListBullet"/>
      </w:pPr>
      <w:r>
        <w:rPr>
          <w:b w:val="0"/>
          <w:i w:val="0"/>
          <w:color w:val="64748B"/>
          <w:sz w:val="16"/>
        </w:rPr>
        <w:t xml:space="preserve">[2026-06-24 15:00:52] </w:t>
      </w:r>
      <w:r>
        <w:rPr>
          <w:b/>
          <w:i w:val="0"/>
          <w:color w:val="1F6FEB"/>
          <w:sz w:val="16"/>
        </w:rPr>
        <w:t xml:space="preserve">EQ18_sup_v2 </w:t>
      </w:r>
      <w:r>
        <w:rPr>
          <w:b w:val="0"/>
          <w:i w:val="0"/>
          <w:color w:val="64748B"/>
          <w:sz w:val="16"/>
        </w:rPr>
        <w:t xml:space="preserve">sur s04q49 : </w:t>
      </w:r>
      <w:r>
        <w:rPr>
          <w:b w:val="0"/>
          <w:i w:val="0"/>
          <w:sz w:val="17"/>
        </w:rPr>
        <w:t>Veuillez apporté des explications a la section 10 montant obtenu durant les 30 derniers jours la sommes obtenu la ba</w:t>
      </w:r>
    </w:p>
    <w:p>
      <w:pPr>
        <w:pStyle w:val="ListBullet"/>
      </w:pPr>
      <w:r>
        <w:rPr>
          <w:b w:val="0"/>
          <w:i w:val="0"/>
          <w:color w:val="64748B"/>
          <w:sz w:val="16"/>
        </w:rPr>
        <w:t xml:space="preserve">[2026-06-24 15:01:41] </w:t>
      </w:r>
      <w:r>
        <w:rPr>
          <w:b/>
          <w:i w:val="0"/>
          <w:color w:val="1F6FEB"/>
          <w:sz w:val="16"/>
        </w:rPr>
        <w:t xml:space="preserve">EQ18_sup_v2 </w:t>
      </w:r>
      <w:r>
        <w:rPr>
          <w:b w:val="0"/>
          <w:i w:val="0"/>
          <w:color w:val="64748B"/>
          <w:sz w:val="16"/>
        </w:rPr>
        <w:t xml:space="preserve">sur s04q36a : </w:t>
      </w:r>
      <w:r>
        <w:rPr>
          <w:b w:val="0"/>
          <w:i w:val="0"/>
          <w:sz w:val="17"/>
        </w:rPr>
        <w:t>Actvité de fabrication</w:t>
      </w:r>
    </w:p>
    <w:p>
      <w:pPr>
        <w:pStyle w:val="ListBullet"/>
      </w:pPr>
      <w:r>
        <w:rPr>
          <w:b w:val="0"/>
          <w:i w:val="0"/>
          <w:color w:val="64748B"/>
          <w:sz w:val="16"/>
        </w:rPr>
        <w:t xml:space="preserve">[2026-06-24 15:02:15] </w:t>
      </w:r>
      <w:r>
        <w:rPr>
          <w:b/>
          <w:i w:val="0"/>
          <w:color w:val="1F6FEB"/>
          <w:sz w:val="16"/>
        </w:rPr>
        <w:t xml:space="preserve">EQ18_sup_v2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[2026-06-24 15:03:56] </w:t>
      </w:r>
      <w:r>
        <w:rPr>
          <w:b/>
          <w:i w:val="0"/>
          <w:color w:val="1F6FEB"/>
          <w:sz w:val="16"/>
        </w:rPr>
        <w:t xml:space="preserve">EQ18_sup_v2 </w:t>
      </w:r>
      <w:r>
        <w:rPr>
          <w:b w:val="0"/>
          <w:i w:val="0"/>
          <w:color w:val="64748B"/>
          <w:sz w:val="16"/>
        </w:rPr>
        <w:t xml:space="preserve">sur s03q08 : </w:t>
      </w:r>
      <w:r>
        <w:rPr>
          <w:b w:val="0"/>
          <w:i w:val="0"/>
          <w:sz w:val="17"/>
        </w:rPr>
        <w:t>Revoir la modalité poste c infirmier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