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92-14-87-06</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92-14-87-06</w:t>
            </w:r>
          </w:p>
        </w:tc>
        <w:tc>
          <w:tcPr>
            <w:tcW w:type="dxa" w:w="3551"/>
            <w:shd w:fill="F8FAFC"/>
          </w:tcPr>
          <w:p>
            <w:r>
              <w:rPr>
                <w:b w:val="0"/>
                <w:i w:val="0"/>
                <w:color w:val="64748B"/>
                <w:sz w:val="14"/>
              </w:rPr>
              <w:t>CHEF DE MÉNAGE</w:t>
              <w:br/>
            </w:r>
            <w:r>
              <w:rPr>
                <w:b/>
                <w:i w:val="0"/>
                <w:sz w:val="18"/>
              </w:rPr>
              <w:t>MOUHAMED DANFAKHA</w:t>
            </w:r>
          </w:p>
        </w:tc>
      </w:tr>
      <w:tr>
        <w:tc>
          <w:tcPr>
            <w:tcW w:type="dxa" w:w="3551"/>
            <w:shd w:fill="F8FAFC"/>
          </w:tcPr>
          <w:p>
            <w:r>
              <w:rPr>
                <w:b w:val="0"/>
                <w:i w:val="0"/>
                <w:color w:val="64748B"/>
                <w:sz w:val="14"/>
              </w:rPr>
              <w:t>TÉLÉPHONE CM</w:t>
              <w:br/>
            </w:r>
            <w:r>
              <w:rPr>
                <w:b/>
                <w:i w:val="0"/>
                <w:sz w:val="18"/>
              </w:rPr>
              <w:t>77 216 41 76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2026-06-22T12:25:53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Sago 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Awa Danfakha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Danfakha ou l'année à laquelle Awa Danfakha a fréquenté l'école pour la dernière fois (.) le dernier diplome de Awa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koutanding Camara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.6001746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Sago 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Danfakha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koutanding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koutanding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Koutanding Camara avec une taille de 5 personnes a consommé 10 Pièce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connexion au réseau de distribution d'électricité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(2400000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Koutanding Camara, prière de reprendre la section agriculture du ménage Koutanding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koutanding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[2026-07-12 09:36:50]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[2026-07-12 09:38:45] </w:t>
      </w:r>
      <w:r>
        <w:rPr>
          <w:b/>
          <w:i w:val="0"/>
          <w:color w:val="1F6FEB"/>
          <w:sz w:val="16"/>
        </w:rPr>
        <w:t xml:space="preserve">EQ18_enq3_v2 </w:t>
      </w:r>
      <w:r>
        <w:rPr>
          <w:b w:val="0"/>
          <w:i w:val="0"/>
          <w:color w:val="64748B"/>
          <w:sz w:val="16"/>
        </w:rPr>
        <w:t xml:space="preserve">sur s11q57 : </w:t>
      </w:r>
      <w:r>
        <w:rPr>
          <w:b w:val="0"/>
          <w:i w:val="0"/>
          <w:sz w:val="17"/>
        </w:rPr>
        <w:t>"je confirme "</w:t>
      </w:r>
    </w:p>
    <w:p>
      <w:pPr>
        <w:pStyle w:val="ListBullet"/>
      </w:pPr>
      <w:r>
        <w:rPr>
          <w:b w:val="0"/>
          <w:i w:val="0"/>
          <w:color w:val="64748B"/>
          <w:sz w:val="16"/>
        </w:rPr>
        <w:t xml:space="preserve">[2026-07-12 09:41:40] </w:t>
      </w:r>
      <w:r>
        <w:rPr>
          <w:b/>
          <w:i w:val="0"/>
          <w:color w:val="1F6FEB"/>
          <w:sz w:val="16"/>
        </w:rPr>
        <w:t xml:space="preserve">EQ18_enq3_v2 </w:t>
      </w:r>
      <w:r>
        <w:rPr>
          <w:b w:val="0"/>
          <w:i w:val="0"/>
          <w:color w:val="64748B"/>
          <w:sz w:val="16"/>
        </w:rPr>
        <w:t xml:space="preserve">sur s04q63 : </w:t>
      </w:r>
      <w:r>
        <w:rPr>
          <w:b w:val="0"/>
          <w:i w:val="0"/>
          <w:sz w:val="17"/>
        </w:rPr>
        <w:t>"je confirme "</w:t>
      </w:r>
    </w:p>
    <w:p>
      <w:pPr>
        <w:pStyle w:val="ListBullet"/>
      </w:pPr>
      <w:r>
        <w:rPr>
          <w:b w:val="0"/>
          <w:i w:val="0"/>
          <w:color w:val="64748B"/>
          <w:sz w:val="16"/>
        </w:rPr>
        <w:t xml:space="preserve">[2026-07-12 09:41:55] </w:t>
      </w:r>
      <w:r>
        <w:rPr>
          <w:b/>
          <w:i w:val="0"/>
          <w:color w:val="1F6FEB"/>
          <w:sz w:val="16"/>
        </w:rPr>
        <w:t xml:space="preserve">EQ18_enq3_v2 </w:t>
      </w:r>
      <w:r>
        <w:rPr>
          <w:b w:val="0"/>
          <w:i w:val="0"/>
          <w:color w:val="64748B"/>
          <w:sz w:val="16"/>
        </w:rPr>
        <w:t xml:space="preserve">sur s04q64 : </w:t>
      </w:r>
      <w:r>
        <w:rPr>
          <w:b w:val="0"/>
          <w:i w:val="0"/>
          <w:sz w:val="17"/>
        </w:rPr>
        <w:t>"je confirme "</w:t>
      </w:r>
    </w:p>
    <w:p>
      <w:pPr>
        <w:pStyle w:val="ListBullet"/>
      </w:pPr>
      <w:r>
        <w:rPr>
          <w:b w:val="0"/>
          <w:i w:val="0"/>
          <w:color w:val="64748B"/>
          <w:sz w:val="16"/>
        </w:rPr>
        <w:t xml:space="preserve">[2026-07-12 09:42:03] </w:t>
      </w:r>
      <w:r>
        <w:rPr>
          <w:b/>
          <w:i w:val="0"/>
          <w:color w:val="1F6FEB"/>
          <w:sz w:val="16"/>
        </w:rPr>
        <w:t xml:space="preserve">EQ18_enq3_v2 </w:t>
      </w:r>
      <w:r>
        <w:rPr>
          <w:b w:val="0"/>
          <w:i w:val="0"/>
          <w:color w:val="64748B"/>
          <w:sz w:val="16"/>
        </w:rPr>
        <w:t xml:space="preserve">sur s04q65 : </w:t>
      </w:r>
      <w:r>
        <w:rPr>
          <w:b w:val="0"/>
          <w:i w:val="0"/>
          <w:sz w:val="17"/>
        </w:rPr>
        <w:t>"je confirme "</w:t>
      </w:r>
    </w:p>
    <w:p>
      <w:pPr>
        <w:pStyle w:val="ListBullet"/>
      </w:pPr>
      <w:r>
        <w:rPr>
          <w:b w:val="0"/>
          <w:i w:val="0"/>
          <w:color w:val="64748B"/>
          <w:sz w:val="16"/>
        </w:rPr>
        <w:t xml:space="preserve">[2026-07-12 09:43:37]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09:45:19]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09:47:54]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09:49:31]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[2026-07-12 09:49:44]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[2026-07-12 09:49:53] </w:t>
      </w:r>
      <w:r>
        <w:rPr>
          <w:b/>
          <w:i w:val="0"/>
          <w:color w:val="1F6FEB"/>
          <w:sz w:val="16"/>
        </w:rPr>
        <w:t xml:space="preserve">EQ18_enq3_v2 </w:t>
      </w:r>
      <w:r>
        <w:rPr>
          <w:b w:val="0"/>
          <w:i w:val="0"/>
          <w:color w:val="64748B"/>
          <w:sz w:val="16"/>
        </w:rPr>
        <w:t xml:space="preserve">sur s04q06 : </w:t>
      </w:r>
      <w:r>
        <w:rPr>
          <w:b w:val="0"/>
          <w:i w:val="0"/>
          <w:sz w:val="17"/>
        </w:rPr>
        <w:t>"je confirme "</w:t>
      </w:r>
    </w:p>
    <w:p>
      <w:pPr>
        <w:pStyle w:val="ListBullet"/>
      </w:pPr>
      <w:r>
        <w:rPr>
          <w:b w:val="0"/>
          <w:i w:val="0"/>
          <w:color w:val="64748B"/>
          <w:sz w:val="16"/>
        </w:rPr>
        <w:t xml:space="preserve">[2026-07-12 09:50:01] </w:t>
      </w:r>
      <w:r>
        <w:rPr>
          <w:b/>
          <w:i w:val="0"/>
          <w:color w:val="1F6FEB"/>
          <w:sz w:val="16"/>
        </w:rPr>
        <w:t xml:space="preserve">EQ18_enq3_v2 </w:t>
      </w:r>
      <w:r>
        <w:rPr>
          <w:b w:val="0"/>
          <w:i w:val="0"/>
          <w:color w:val="64748B"/>
          <w:sz w:val="16"/>
        </w:rPr>
        <w:t xml:space="preserve">sur s04q04 : </w:t>
      </w:r>
      <w:r>
        <w:rPr>
          <w:b w:val="0"/>
          <w:i w:val="0"/>
          <w:sz w:val="17"/>
        </w:rPr>
        <w:t>"je confirme "</w:t>
      </w:r>
    </w:p>
    <w:p>
      <w:pPr>
        <w:pStyle w:val="ListBullet"/>
      </w:pPr>
      <w:r>
        <w:rPr>
          <w:b w:val="0"/>
          <w:i w:val="0"/>
          <w:color w:val="64748B"/>
          <w:sz w:val="16"/>
        </w:rPr>
        <w:t xml:space="preserve">[2026-07-12 09:50:06] </w:t>
      </w:r>
      <w:r>
        <w:rPr>
          <w:b/>
          <w:i w:val="0"/>
          <w:color w:val="1F6FEB"/>
          <w:sz w:val="16"/>
        </w:rPr>
        <w:t xml:space="preserve">EQ18_enq3_v2 </w:t>
      </w:r>
      <w:r>
        <w:rPr>
          <w:b w:val="0"/>
          <w:i w:val="0"/>
          <w:color w:val="64748B"/>
          <w:sz w:val="16"/>
        </w:rPr>
        <w:t xml:space="preserve">sur s04q03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