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83-39-21-51</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83-39-21-51</w:t>
            </w:r>
          </w:p>
        </w:tc>
        <w:tc>
          <w:tcPr>
            <w:tcW w:type="dxa" w:w="3551"/>
            <w:shd w:fill="F8FAFC"/>
          </w:tcPr>
          <w:p>
            <w:r>
              <w:rPr>
                <w:b w:val="0"/>
                <w:i w:val="0"/>
                <w:color w:val="64748B"/>
                <w:sz w:val="14"/>
              </w:rPr>
              <w:t>CHEF DE MÉNAGE</w:t>
              <w:br/>
            </w:r>
            <w:r>
              <w:rPr>
                <w:b/>
                <w:i w:val="0"/>
                <w:sz w:val="18"/>
              </w:rPr>
              <w:t>MBEMBA DANFAKHA</w:t>
            </w:r>
          </w:p>
        </w:tc>
      </w:tr>
      <w:tr>
        <w:tc>
          <w:tcPr>
            <w:tcW w:type="dxa" w:w="3551"/>
            <w:shd w:fill="F8FAFC"/>
          </w:tcPr>
          <w:p>
            <w:r>
              <w:rPr>
                <w:b w:val="0"/>
                <w:i w:val="0"/>
                <w:color w:val="64748B"/>
                <w:sz w:val="14"/>
              </w:rPr>
              <w:t>TÉLÉPHONE CM</w:t>
              <w:br/>
            </w:r>
            <w:r>
              <w:rPr>
                <w:b/>
                <w:i w:val="0"/>
                <w:sz w:val="18"/>
              </w:rPr>
              <w:t>77 599 62 06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2026-06-22T11:04:59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FATOU2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KADRY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KASSA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MBEMBA2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MBEMBA3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DANFAKHA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NOUHOUNE DANFAKHA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FRANÇOIS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MBEMBA2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NOUHOUNE DANFAKHA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DANFAKHA diffère de celui donné par FATOU DANFAKHA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MBEMBA3 DANFAKHA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KASSA DANFAKHA ou l'année à laquelle KASSA DANFAKHA a fréquenté l'école pour la dernière fois (9999) le dernier diplome de KASSA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KASSA DANFAKHA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Tres petit de Gombo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TOUNKARA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FRANÇOIS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KADRY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KADRY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MADY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MBEMBA2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MBEMBA2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MBEMBA3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MBEMBA3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MOUSSA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NOUHOUNE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NOUHOUNE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DANFAKHA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FATOU2 DANFAKHA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FRANÇOIS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MBEMBA2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NOUHOUNE DANFAKHA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DANFAKHA qui fréquente 3ème année de Maternelle  est de 0 FCFA, MOUSSA DANFAKHA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DANFAKHA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KASSA DANFAKHA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MBEMBA2 DANFAKHA n'a pas travaillé au cours des 7 derniers jours est PAS DE CHANTIER et semble avoir un emploi ou exister dans les modalités, prière de de bien regarder l'emploi MBEMBA2 DANFAKHA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TOUNKARA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TIGUIDA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MBEMBA DANFAKHA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Sachets en Petit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MBEMBA DANFAKHA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TAILLEURSs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MBEMBA DANFAKHA, prière de reprendre la section agriculture du ménage MBEMBA DANFAKHA.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DEMBO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KADRY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MBEMBA DANFAKHA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Aubergine sauvage (Jaxatu),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Tres petit de Gombo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