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86-78-74-60</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86-78-74-60</w:t>
            </w:r>
          </w:p>
        </w:tc>
        <w:tc>
          <w:tcPr>
            <w:tcW w:type="dxa" w:w="3551"/>
            <w:shd w:fill="F8FAFC"/>
          </w:tcPr>
          <w:p>
            <w:r>
              <w:rPr>
                <w:b w:val="0"/>
                <w:i w:val="0"/>
                <w:color w:val="64748B"/>
                <w:sz w:val="14"/>
              </w:rPr>
              <w:t>CHEF DE MÉNAGE</w:t>
              <w:br/>
            </w:r>
            <w:r>
              <w:rPr>
                <w:b/>
                <w:i w:val="0"/>
                <w:sz w:val="18"/>
              </w:rPr>
              <w:t>MAMADOU KEITA</w:t>
            </w:r>
          </w:p>
        </w:tc>
      </w:tr>
      <w:tr>
        <w:tc>
          <w:tcPr>
            <w:tcW w:type="dxa" w:w="3551"/>
            <w:shd w:fill="F8FAFC"/>
          </w:tcPr>
          <w:p>
            <w:r>
              <w:rPr>
                <w:b w:val="0"/>
                <w:i w:val="0"/>
                <w:color w:val="64748B"/>
                <w:sz w:val="14"/>
              </w:rPr>
              <w:t>TÉLÉPHONE CM</w:t>
              <w:br/>
            </w:r>
            <w:r>
              <w:rPr>
                <w:b/>
                <w:i w:val="0"/>
                <w:sz w:val="18"/>
              </w:rPr>
              <w:t>78 152 05 49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2026-07-09T13:14:52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SIMITY NIAKHASSO diffère de celui donné par SIMITY NIAKHASSO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FILY KEITA ou l'année à laquelle FILY KEITA a fréquenté l'école pour la dernière fois (2022) le dernier diplome de FILY KEITA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FANGUI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FANGUI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SAKHANE MOUSSA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SAKHANE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SAKHONY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SAKHONY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NIAKHASSO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FANGUI KEITA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SIMITY NIAKHASSO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FANGUI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SAKHANE MOUSSA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SAKHONY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SIMITY NIAKHASSO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(500 Fcfa) au cours de 12 derniers mois de Achat d’accessoires numériques (casque audio, écouteurs, haut-parleurs Bluetooth, etc.) pour usage personnel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(10000 FCFA pour 1000 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KEITA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KEITA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