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06-11-15-69</w:t>
      </w:r>
    </w:p>
    <w:p>
      <w:r>
        <w:rPr>
          <w:b w:val="0"/>
          <w:i w:val="0"/>
          <w:color w:val="64748B"/>
          <w:sz w:val="18"/>
        </w:rPr>
        <w:t>Enquêteur : EQ19_enq2_v2 (IBRAHIMA DIALLO)  ·  Équipe : EQ19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131201040008</w:t>
            </w:r>
          </w:p>
        </w:tc>
        <w:tc>
          <w:tcPr>
            <w:tcW w:type="dxa" w:w="3551"/>
            <w:shd w:fill="F8FAFC"/>
          </w:tcPr>
          <w:p>
            <w:r>
              <w:rPr>
                <w:b w:val="0"/>
                <w:i w:val="0"/>
                <w:color w:val="64748B"/>
                <w:sz w:val="14"/>
              </w:rPr>
              <w:t>MÉNAGE</w:t>
              <w:br/>
            </w:r>
            <w:r>
              <w:rPr>
                <w:b/>
                <w:i w:val="0"/>
                <w:color w:val="1F6FEB"/>
                <w:sz w:val="18"/>
              </w:rPr>
              <w:t>06-11-15-69</w:t>
            </w:r>
          </w:p>
        </w:tc>
        <w:tc>
          <w:tcPr>
            <w:tcW w:type="dxa" w:w="3551"/>
            <w:shd w:fill="F8FAFC"/>
          </w:tcPr>
          <w:p>
            <w:r>
              <w:rPr>
                <w:b w:val="0"/>
                <w:i w:val="0"/>
                <w:color w:val="64748B"/>
                <w:sz w:val="14"/>
              </w:rPr>
              <w:t>CHEF DE MÉNAGE</w:t>
              <w:br/>
            </w:r>
            <w:r>
              <w:rPr>
                <w:b/>
                <w:i w:val="0"/>
                <w:sz w:val="18"/>
              </w:rPr>
              <w:t>MAMADOU SALIOU KANTE</w:t>
            </w:r>
          </w:p>
        </w:tc>
      </w:tr>
      <w:tr>
        <w:tc>
          <w:tcPr>
            <w:tcW w:type="dxa" w:w="3551"/>
            <w:shd w:fill="F8FAFC"/>
          </w:tcPr>
          <w:p>
            <w:r>
              <w:rPr>
                <w:b w:val="0"/>
                <w:i w:val="0"/>
                <w:color w:val="64748B"/>
                <w:sz w:val="14"/>
              </w:rPr>
              <w:t>TÉLÉPHONE CM</w:t>
              <w:br/>
            </w:r>
            <w:r>
              <w:rPr>
                <w:b/>
                <w:i w:val="0"/>
                <w:sz w:val="18"/>
              </w:rPr>
              <w:t>77 895 42 44</w:t>
            </w:r>
          </w:p>
        </w:tc>
        <w:tc>
          <w:tcPr>
            <w:tcW w:type="dxa" w:w="3551"/>
            <w:shd w:fill="F8FAFC"/>
          </w:tcPr>
          <w:p>
            <w:r>
              <w:rPr>
                <w:b w:val="0"/>
                <w:i w:val="0"/>
                <w:color w:val="64748B"/>
                <w:sz w:val="14"/>
              </w:rPr>
              <w:t>LOCALISATION</w:t>
              <w:br/>
            </w:r>
            <w:r>
              <w:rPr>
                <w:b/>
                <w:i w:val="0"/>
                <w:sz w:val="18"/>
              </w:rPr>
              <w:t>toute la 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EQ19_enq2_v2  (IBRAHIMA DIALLO)</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2026-06-28T11:46:40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SALIOU KANTE diffère de celui donné par MAMADOU SALIOU KANTE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SIRE CAMARA diffère de celui donné par MARIAMA SIRE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SIRA NOUMOU KANTE diffère de celui donné par SIRA NOUMOU KANTE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KEDOUGOU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ALIOU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AMADOU KANTE est venu vivre dans cette localité est étude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KANTE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SALIOU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SIRE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SIRA NOUMOU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AMADOU KANTE n'a pas fait des études dans une école formelle est pas d'enseignants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MAMADOU ALIOU KANTE n'a pas fait des études dans une école formelle est pas d'enseignants à l'école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SIRA NOUMOU KANTE a eu est maux de jambes,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SIRE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SIRA NOUMOU KANTE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s02q02__1, s02q15, s02q17, s03q16, s04q27, s04q43, s04q63, s01q00b</w:t>
            </w:r>
          </w:p>
        </w:tc>
        <w:tc>
          <w:tcPr>
            <w:tcW w:type="dxa" w:w="6520"/>
          </w:tcPr>
          <w:p>
            <w:r>
              <w:rPr>
                <w:b w:val="0"/>
                <w:i w:val="0"/>
                <w:sz w:val="17"/>
              </w:rPr>
              <w:t>Nombre de mois exercé par MAMADOU SALIOU KANTE dans l'emploi secondaire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KANTE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SALIOU KANTE (55000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RIZ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RIZ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RIZ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RIZ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Arachide est route impraticable et difficile d'accès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MAMADOU SALIOU KANTE pour la main-d'oeuvre non-familiale sur la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(1200 Gramme) utilisée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(1200 Gramme) de Produits phytosanitaires - Herbicides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10 FCFA par Gramme qui semble faible, prière de vérifier  le montant d'achat (12000 FCFA pour 1200 Gramme)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260 FCFA par Kilogramme qui semble faible, prière de vérifier  le montant d'achat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260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(26000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(25000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250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(25000 FCFA pour 100 Kilogramme) de Engrais inorganiques - Urée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MAMADOU SALIOU KANTE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MAMADOU SALIOU KANTE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3) qui ne semble pas être un bon nom ou contient des lettres, prière de mettre le vrai nom du champs.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