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31-55-06-55</w:t>
      </w:r>
    </w:p>
    <w:p>
      <w:r>
        <w:rPr>
          <w:b w:val="0"/>
          <w:i w:val="0"/>
          <w:color w:val="64748B"/>
          <w:sz w:val="18"/>
        </w:rPr>
        <w:t>Enquêteur : EQ19_enq2_v2 (IBRAHIMA DIALLO)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31-55-06-55</w:t>
            </w:r>
          </w:p>
        </w:tc>
        <w:tc>
          <w:tcPr>
            <w:tcW w:type="dxa" w:w="3551"/>
            <w:shd w:fill="F8FAFC"/>
          </w:tcPr>
          <w:p>
            <w:r>
              <w:rPr>
                <w:b w:val="0"/>
                <w:i w:val="0"/>
                <w:color w:val="64748B"/>
                <w:sz w:val="14"/>
              </w:rPr>
              <w:t>CHEF DE MÉNAGE</w:t>
              <w:br/>
            </w:r>
            <w:r>
              <w:rPr>
                <w:b/>
                <w:i w:val="0"/>
                <w:sz w:val="18"/>
              </w:rPr>
              <w:t>DOULA DIALLO</w:t>
            </w:r>
          </w:p>
        </w:tc>
      </w:tr>
      <w:tr>
        <w:tc>
          <w:tcPr>
            <w:tcW w:type="dxa" w:w="3551"/>
            <w:shd w:fill="F8FAFC"/>
          </w:tcPr>
          <w:p>
            <w:r>
              <w:rPr>
                <w:b w:val="0"/>
                <w:i w:val="0"/>
                <w:color w:val="64748B"/>
                <w:sz w:val="14"/>
              </w:rPr>
              <w:t>TÉLÉPHONE CM</w:t>
              <w:br/>
            </w:r>
            <w:r>
              <w:rPr>
                <w:b/>
                <w:i w:val="0"/>
                <w:sz w:val="18"/>
              </w:rPr>
              <w:t>77 048 20 50</w:t>
            </w:r>
          </w:p>
        </w:tc>
        <w:tc>
          <w:tcPr>
            <w:tcW w:type="dxa" w:w="3551"/>
            <w:shd w:fill="F8FAFC"/>
          </w:tcPr>
          <w:p>
            <w:r>
              <w:rPr>
                <w:b w:val="0"/>
                <w:i w:val="0"/>
                <w:color w:val="64748B"/>
                <w:sz w:val="14"/>
              </w:rPr>
              <w:t>LOCALISATION</w:t>
              <w:br/>
            </w:r>
            <w:r>
              <w:rPr>
                <w:b/>
                <w:i w:val="0"/>
                <w:sz w:val="18"/>
              </w:rPr>
              <w:t>ASSONI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2026-06-23T10:42:26</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KENDA DIALLO diffère de celui donné par AISSATOU KENDA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DABY DIALLO diffère de celui donné par DABY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DOULA DIALLO diffère de celui donné par DOULA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 DIALLO diffère de celui donné par KADIDIA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CAMARA diffère de celui donné par OUMOU CAMARA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KOUNBHEUL DIALLO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DOULA DIALLO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DIALLO1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KOUNBHEUL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ABDOUL DIOUF DIALLO est venu vivre dans cette localité est apprenti tailleur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DIOUF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COUMBA DIALLO est venu vivre dans cette localité est vit toujours là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KENDA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KENDA DIALLO n'a pas fait des études dans une école formelle est ne sais pas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DABY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DOULA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OUMOU CAMARA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AISSATOU KENDA DIALLO n'a pas cherché du travail au cours des 30 derniers jours est à un nouveau née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KENDA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OUMOU CAMARA n'a pas cherché du travail au cours des 30 derniers jours est nouveau née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KADIDIA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DABY DIALLO ), prière de renseignés toutes les questions liées à ( DABY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DOULA DIALLO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DOULA DIALLO (253500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DOULA DIALLO (8000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DOULA DIALLO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occasion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DOULA DIALLO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DOULA DIALLO (10000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DOULA DIALLO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DOULA DIALLO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DOULA DIALLO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DOULA DIALLO (30000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DOULA DIALLO (45000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DOULA DIALLO (5000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créer un autre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DOULA DIALLO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DOULA DIALLO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3300 FCFA par Litre qui semble élevé, prière de vérifier  le montant d'achat (6600 FCFA pour 2 Litre) de Produits phytosanitaires - Herbicides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AvertissementDABY DIALLO  travaille mais les questions relatives à son emploi secondaire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DOULA DIALLO a comme taille 11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