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Dieri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Oumar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Bathily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Molo Diagne avec une taille de 7 personnes a consommé 35 Sachets en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(90000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Molo Diagne, prière de reprendre la section agriculture du ménage Moussa Molo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