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22-76-73-54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11301430019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22-76-73-54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CHIMERE PATRICK SAGNA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77 422 51 39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1er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2026-06-19T13:22:06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 Gaston babaï Sagna a dit que son père a un niveau  alors que le père lui-même dit qu'il a un niveau Secondaire 1 (Moyen) Général au niveau de la section 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Justine Badji diffère de celui donné par Justine Badji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s01q37, s04q46, s02q13, s02q33, 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de la dernière  facture de téléphone fixe ou de la dernière carte de recharge ou carte prépayée est 0 FCFA semble incoherent,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localisation du ménage doit être renseignée et ne doit pas contenir des numéros de téléphone.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Filbert Yamar Diatta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Gaston babaï Sagna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Justine Badji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Justine Badji , prière de renseignés toutes les questions liées à Justine Badji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s01q10, s02q30, s02q34, s03q50,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montant(75000 FCFA) des dépenses liées à l'accouchement de Justine Badji est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montant(15000 FCFA) des dépenses pour chaque visite prénatale de Justine Badji semble faible (voir nul) ou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(1000 Fcfa) de Poisson frais yaboye ou obo (sardinelle) en Tas (Petit)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(250 Fcfa) de Poisson séché Guedj Con en Morceau (Portion)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Cube alimentaire (Maggi, Jumbo, ) et bouillon en poudre en Cube (Moyen) est relativement élevé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(50 Fcfa) de Escargots de mer (yét) en Morceau (Portion)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Soupçons de quantité anormale! Le ménage de CHIMERE PATRICE SAGNA avec une taille de 5 personnes a consommé .75 Litre en taille unique de Huile de palme brute qui est relativement élevé comme consommation par rapport à la condition de vie des autres ménages de même taille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(100000 Fcfa) de la fête de Noël 2025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(150000 Fcfa) de la fête de Pâques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(270000 Fcfa) de la fête de Communion/Confirmation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(35000 Fcfa) de la fête de Autres fêtes réligieuses chrétiennes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CHIMERE PATRICE SAGNA (54000 Fcfa) de la fête de Nouvel an 2026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CHIMERE PATRICE SAGNA (10000 Fcfa) au cours de 30 derniers jours de Vins modernes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CHIMERE PATRICE SAGNA (2500 Fcfa) au cours de 30 derniers jours de Whisky et autres liqueurs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CHIMERE PATRICE SAGNA (400 Fcfa) au cours de 30 derniers jours de Frais de mouture des céréales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CHIMERE PATRICE SAGNA (2000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s11q49a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s11q52a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Le montant renseigné doit être supérieur à 0.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4 Paquet Petit de Thé (Ataya), cette quantité semble anormale pour une consommation des 7 derniers jours.Prière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unitaire (150 Fcfa) de Thé (Ataya) (unité: Paquet) de taille Petit est très faible ou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CHIMERE PATRICE SAGNA a comme taille 5 personnes dont ils vivent à DAKAR Urbain et aucune d'entre ne possède une entreprise non agricole, prière de revoir cette partie de la section 10 de ce menage.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(22)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17:05:58]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s01q10 : </w:t>
      </w:r>
      <w:r>
        <w:rPr>
          <w:b w:val="0"/>
          <w:i w:val="0"/>
          <w:sz w:val="17"/>
        </w:rPr>
        <w:t>Revour svp l’age de mariage de Justine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17:36:19]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s01q21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18:00:28]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s03q13 : </w:t>
      </w:r>
      <w:r>
        <w:rPr>
          <w:b w:val="0"/>
          <w:i w:val="0"/>
          <w:sz w:val="17"/>
        </w:rPr>
        <w:t>Mettez oui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18:28:42]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s04q36a : </w:t>
      </w:r>
      <w:r>
        <w:rPr>
          <w:b w:val="0"/>
          <w:i w:val="0"/>
          <w:sz w:val="17"/>
        </w:rPr>
        <w:t>Revoir nomenclature et activite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18:29:44]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s04q43 : </w:t>
      </w:r>
      <w:r>
        <w:rPr>
          <w:b w:val="0"/>
          <w:i w:val="0"/>
          <w:sz w:val="17"/>
        </w:rPr>
        <w:t>Revoir le nombre de jours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18:30:33]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s04q46 : </w:t>
      </w:r>
      <w:r>
        <w:rPr>
          <w:b w:val="0"/>
          <w:i w:val="0"/>
          <w:sz w:val="17"/>
        </w:rPr>
        <w:t>Mettez ouvrier ou employé non qualifié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18:32:11]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s04q36a : </w:t>
      </w:r>
      <w:r>
        <w:rPr>
          <w:b w:val="0"/>
          <w:i w:val="0"/>
          <w:sz w:val="17"/>
        </w:rPr>
        <w:t>Mettez l’activite de l’entreprise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18:33:10]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s04q43 : </w:t>
      </w:r>
      <w:r>
        <w:rPr>
          <w:b w:val="0"/>
          <w:i w:val="0"/>
          <w:sz w:val="17"/>
        </w:rPr>
        <w:t>Revoir la reponse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18:33:39]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s04q16 : </w:t>
      </w:r>
      <w:r>
        <w:rPr>
          <w:b w:val="0"/>
          <w:i w:val="0"/>
          <w:sz w:val="17"/>
        </w:rPr>
        <w:t>Revoir la reponse svp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18:40:55]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s07Aq00_0 : </w:t>
      </w:r>
      <w:r>
        <w:rPr>
          <w:b w:val="0"/>
          <w:i w:val="0"/>
          <w:sz w:val="17"/>
        </w:rPr>
        <w:t>Chimère recoit de la nourriture dans le cadre de cet emploi soit 7500 f la semaine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19:02:01]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s09Cq02 : </w:t>
      </w:r>
      <w:r>
        <w:rPr>
          <w:b w:val="0"/>
          <w:i w:val="0"/>
          <w:sz w:val="17"/>
        </w:rPr>
        <w:t>Mettez les frais de mouture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19:08:32]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Revoir le montant ou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19:11:52]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A mettre dans huile de palme brute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19:16:25]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peti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19:16:32]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19:18:01]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s07bq03c_2 : </w:t>
      </w:r>
      <w:r>
        <w:rPr>
          <w:b w:val="0"/>
          <w:i w:val="0"/>
          <w:sz w:val="17"/>
        </w:rPr>
        <w:t>Mettez tres petit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19:23:41]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s08q00 : </w:t>
      </w:r>
      <w:r>
        <w:rPr>
          <w:b w:val="0"/>
          <w:i w:val="0"/>
          <w:sz w:val="17"/>
        </w:rPr>
        <w:t>Revoir le répondant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19:24:43]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s08q08 : </w:t>
      </w:r>
      <w:r>
        <w:rPr>
          <w:b w:val="0"/>
          <w:i w:val="0"/>
          <w:sz w:val="17"/>
        </w:rPr>
        <w:t>Revoir la reponse ou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20:01:37]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s11q54 : </w:t>
      </w:r>
      <w:r>
        <w:rPr>
          <w:b w:val="0"/>
          <w:i w:val="0"/>
          <w:sz w:val="17"/>
        </w:rPr>
        <w:t>Revoir ou confirmer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20:26:53] </w:t>
      </w:r>
      <w:r>
        <w:rPr>
          <w:b/>
          <w:i w:val="0"/>
          <w:color w:val="1F6FEB"/>
          <w:sz w:val="16"/>
        </w:rPr>
        <w:t xml:space="preserve">EQ2_sup_v2 </w:t>
      </w:r>
      <w:r>
        <w:rPr>
          <w:b w:val="0"/>
          <w:i w:val="0"/>
          <w:color w:val="64748B"/>
          <w:sz w:val="16"/>
        </w:rPr>
        <w:t xml:space="preserve">sur s20aq00 : </w:t>
      </w:r>
      <w:r>
        <w:rPr>
          <w:b w:val="0"/>
          <w:i w:val="0"/>
          <w:sz w:val="17"/>
        </w:rPr>
        <w:t>Revoir la reponse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22:17:06] </w:t>
      </w:r>
      <w:r>
        <w:rPr>
          <w:b/>
          <w:i w:val="0"/>
          <w:color w:val="1F6FEB"/>
          <w:sz w:val="16"/>
        </w:rPr>
        <w:t xml:space="preserve">EQ2_enq3_v2 </w:t>
      </w:r>
      <w:r>
        <w:rPr>
          <w:b w:val="0"/>
          <w:i w:val="0"/>
          <w:color w:val="64748B"/>
          <w:sz w:val="16"/>
        </w:rPr>
        <w:t xml:space="preserve">sur s01q10 : </w:t>
      </w:r>
      <w:r>
        <w:rPr>
          <w:b w:val="0"/>
          <w:i w:val="0"/>
          <w:sz w:val="17"/>
        </w:rPr>
        <w:t>"l’âge de son 1er mariage elle est divorcée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[2026-07-07 22:25:16] </w:t>
      </w:r>
      <w:r>
        <w:rPr>
          <w:b/>
          <w:i w:val="0"/>
          <w:color w:val="1F6FEB"/>
          <w:sz w:val="16"/>
        </w:rPr>
        <w:t xml:space="preserve">EQ2_enq3_v2 </w:t>
      </w:r>
      <w:r>
        <w:rPr>
          <w:b w:val="0"/>
          <w:i w:val="0"/>
          <w:color w:val="64748B"/>
          <w:sz w:val="16"/>
        </w:rPr>
        <w:t xml:space="preserve">sur s07bq08_1 : </w:t>
      </w:r>
      <w:r>
        <w:rPr>
          <w:b w:val="0"/>
          <w:i w:val="0"/>
          <w:sz w:val="17"/>
        </w:rPr>
        <w:t>je confirme yokhooss un petit sachets de 100frs chacun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