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58-63-40-09</w:t>
      </w:r>
    </w:p>
    <w:p>
      <w:r>
        <w:rPr>
          <w:b w:val="0"/>
          <w:i w:val="0"/>
          <w:color w:val="64748B"/>
          <w:sz w:val="18"/>
        </w:rPr>
        <w:t>Enquêteur : EQ21_enq1_v2 (ALASSANE TOURE)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58-63-40-09</w:t>
            </w:r>
          </w:p>
        </w:tc>
        <w:tc>
          <w:tcPr>
            <w:tcW w:type="dxa" w:w="3551"/>
            <w:shd w:fill="F8FAFC"/>
          </w:tcPr>
          <w:p>
            <w:r>
              <w:rPr>
                <w:b w:val="0"/>
                <w:i w:val="0"/>
                <w:color w:val="64748B"/>
                <w:sz w:val="14"/>
              </w:rPr>
              <w:t>CHEF DE MÉNAGE</w:t>
              <w:br/>
            </w:r>
            <w:r>
              <w:rPr>
                <w:b/>
                <w:i w:val="0"/>
                <w:sz w:val="18"/>
              </w:rPr>
              <w:t>DIOGAYE FAYE</w:t>
            </w:r>
          </w:p>
        </w:tc>
      </w:tr>
      <w:tr>
        <w:tc>
          <w:tcPr>
            <w:tcW w:type="dxa" w:w="3551"/>
            <w:shd w:fill="F8FAFC"/>
          </w:tcPr>
          <w:p>
            <w:r>
              <w:rPr>
                <w:b w:val="0"/>
                <w:i w:val="0"/>
                <w:color w:val="64748B"/>
                <w:sz w:val="14"/>
              </w:rPr>
              <w:t>TÉLÉPHONE CM</w:t>
              <w:br/>
            </w:r>
            <w:r>
              <w:rPr>
                <w:b/>
                <w:i w:val="0"/>
                <w:sz w:val="18"/>
              </w:rPr>
              <w:t>78 223 45 57</w:t>
            </w:r>
          </w:p>
        </w:tc>
        <w:tc>
          <w:tcPr>
            <w:tcW w:type="dxa" w:w="3551"/>
            <w:shd w:fill="F8FAFC"/>
          </w:tcPr>
          <w:p>
            <w:r>
              <w:rPr>
                <w:b w:val="0"/>
                <w:i w:val="0"/>
                <w:color w:val="64748B"/>
                <w:sz w:val="14"/>
              </w:rPr>
              <w:t>LOCALISATION</w:t>
              <w:br/>
            </w:r>
            <w:r>
              <w:rPr>
                <w:b/>
                <w:i w:val="0"/>
                <w:sz w:val="18"/>
              </w:rPr>
              <w:t>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2026-06-25T10:08:43</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NDONG diffère de celui donné par AÏSSATOU NDONG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DIOGOYE DIOUF diffère de celui donné par DIOGOYE DIOUF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DJARNOU DIOUF s'est consulté la première fois pour cette maladie (Troubles mentaux) chez un Guérisseur/ Tradipraticien/ Marabout et vous dites que  DJARNOU DIOUF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DIOGOYE DIOUF s'est consulté la première fois pour cette maladie (Troubles mentaux) chez un Guérisseur/ Tradipraticien/ Marabout et vous dites que  DIOGOYE DIOUF n'est pas concerné par le montant des frais de consultation d'un Guérisseur/ Tradipraticien/ Marabout (3.17=9999).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MAMADOU DIOUF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MAMADOU DIOUF  evolue dans l'agriculture mais est  considéré comme salarié ou stagiaire/apprenti non renuméré, prière de revoir la question s04q66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.5079365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(100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s01q03a, s01q03b, s01q03c, s02q04, s03q14, s04q15, s04q16</w:t>
            </w:r>
          </w:p>
        </w:tc>
        <w:tc>
          <w:tcPr>
            <w:tcW w:type="dxa" w:w="6520"/>
          </w:tcPr>
          <w:p>
            <w:r>
              <w:rPr>
                <w:b w:val="0"/>
                <w:i w:val="0"/>
                <w:sz w:val="17"/>
              </w:rPr>
              <w:t>Incohérence!! Le ménage à declaré posseder Arara en 19q03 alors la reponse de 19q04 ne peut être 0 , prière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DIOGOYE DIOUF est venu vivre dans cette localité est sa maladie mentale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DJARNOU DIOUF est venu vivre dans cette localité est Sa maladie mentale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NDONG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DIOGOYE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montant(300000 FCFA) des frais de médicaments traditionnel hors hospitalisation de DIOGOYE DIOUF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(300000 Fcfa) de DIOGOYE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AÏSSATOU NDONG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NDONG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DIOUF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KABA BAKHOUM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SECK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AÏSSATOU NDONG avec une taille de 9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AÏSSATOU NDONG (5000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AÏSSATOU NDONG (5000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NDONG (9000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NDONG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NDONG (350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NDONG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30000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24821.59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AÏSSATOU NDONG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19047.99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Maïs selon l'exploitant est de 500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3540.91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(50000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150 FCFA par Kilogramme qui semble faible, prière de vérifier  le montant d'achat (225 FCFA pour 1.5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212.5 FCFA par Kilogramme qui semble faible, prière de vérifier  le montant d'achat (850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275000 FCFA qui semble élevé, prière de verifier le montant tiré de la vente (275000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s19q04</w:t>
            </w:r>
          </w:p>
        </w:tc>
        <w:tc>
          <w:tcPr>
            <w:tcW w:type="dxa" w:w="6520"/>
          </w:tcPr>
          <w:p>
            <w:r>
              <w:rPr>
                <w:b w:val="0"/>
                <w:i w:val="0"/>
                <w:sz w:val="17"/>
              </w:rPr>
              <w:t>Erreur. La valeur renseignée doit être supérieure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MAMADOU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AÏSSATOU NDONG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(175000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[2026-06-28 18:46:51] </w:t>
      </w:r>
      <w:r>
        <w:rPr>
          <w:b/>
          <w:i w:val="0"/>
          <w:color w:val="1F6FEB"/>
          <w:sz w:val="16"/>
        </w:rPr>
        <w:t xml:space="preserve">EQ21_enq1_v2 </w:t>
      </w:r>
      <w:r>
        <w:rPr>
          <w:b w:val="0"/>
          <w:i w:val="0"/>
          <w:color w:val="64748B"/>
          <w:sz w:val="16"/>
        </w:rPr>
        <w:t xml:space="preserve">sur s19q04 : </w:t>
      </w:r>
      <w:r>
        <w:rPr>
          <w:b w:val="0"/>
          <w:i w:val="0"/>
          <w:sz w:val="17"/>
        </w:rPr>
        <w:t>"il n’en posséde mais a n'en louer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