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52-29-33-64</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52-29-33-64</w:t>
            </w:r>
          </w:p>
        </w:tc>
        <w:tc>
          <w:tcPr>
            <w:tcW w:type="dxa" w:w="3551"/>
            <w:shd w:fill="F8FAFC"/>
          </w:tcPr>
          <w:p>
            <w:r>
              <w:rPr>
                <w:b w:val="0"/>
                <w:i w:val="0"/>
                <w:color w:val="64748B"/>
                <w:sz w:val="14"/>
              </w:rPr>
              <w:t>CHEF DE MÉNAGE</w:t>
              <w:br/>
            </w:r>
            <w:r>
              <w:rPr>
                <w:b/>
                <w:i w:val="0"/>
                <w:sz w:val="18"/>
              </w:rPr>
              <w:t>MATAR CISSE</w:t>
            </w:r>
          </w:p>
        </w:tc>
      </w:tr>
      <w:tr>
        <w:tc>
          <w:tcPr>
            <w:tcW w:type="dxa" w:w="3551"/>
            <w:shd w:fill="F8FAFC"/>
          </w:tcPr>
          <w:p>
            <w:r>
              <w:rPr>
                <w:b w:val="0"/>
                <w:i w:val="0"/>
                <w:color w:val="64748B"/>
                <w:sz w:val="14"/>
              </w:rPr>
              <w:t>TÉLÉPHONE CM</w:t>
              <w:br/>
            </w:r>
            <w:r>
              <w:rPr>
                <w:b/>
                <w:i w:val="0"/>
                <w:sz w:val="18"/>
              </w:rPr>
              <w:t>77 697 10 42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2026-07-08T11:00:14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cisse diffère de celui donné par 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cisse avec une taille de 3 personnes a consommé .12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cisse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(9500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commerçante, prière de renseignés toutes les questions liées à commerçante.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pâte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Adji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Adji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