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62-51-91-77</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62-51-91-77</w:t>
            </w:r>
          </w:p>
        </w:tc>
        <w:tc>
          <w:tcPr>
            <w:tcW w:type="dxa" w:w="3551"/>
            <w:shd w:fill="F8FAFC"/>
          </w:tcPr>
          <w:p>
            <w:r>
              <w:rPr>
                <w:b w:val="0"/>
                <w:i w:val="0"/>
                <w:color w:val="64748B"/>
                <w:sz w:val="14"/>
              </w:rPr>
              <w:t>CHEF DE MÉNAGE</w:t>
              <w:br/>
            </w:r>
            <w:r>
              <w:rPr>
                <w:b/>
                <w:i w:val="0"/>
                <w:sz w:val="18"/>
              </w:rPr>
              <w:t>ELHADJI  LIMINE WILLANE</w:t>
            </w:r>
          </w:p>
        </w:tc>
      </w:tr>
      <w:tr>
        <w:tc>
          <w:tcPr>
            <w:tcW w:type="dxa" w:w="3551"/>
            <w:shd w:fill="F8FAFC"/>
          </w:tcPr>
          <w:p>
            <w:r>
              <w:rPr>
                <w:b w:val="0"/>
                <w:i w:val="0"/>
                <w:color w:val="64748B"/>
                <w:sz w:val="14"/>
              </w:rPr>
              <w:t>TÉLÉPHONE CM</w:t>
              <w:br/>
            </w:r>
            <w:r>
              <w:rPr>
                <w:b/>
                <w:i w:val="0"/>
                <w:sz w:val="18"/>
              </w:rPr>
              <w:t>77 505 76 77</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2026-06-28T10:39:38</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WILLANE est trop jeune ou vielle pour avoir ABDOULAYE WILLANE selon l'écart d'âge (13 ans) entre lui et sa mère, prière de revoir l'âge de ABDOULAYE WILLANE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WILLANE diffère de celui donné par ABDOULAYE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WILLANE diffère de celui donné par ANTHIA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 diffère de celui donné par AWA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DIAGNE WILLANE diffère de celui donné par DIAGNE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WILLANE diffère de celui donné par IMAM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WILLANE diffère de celui donné par KHADY WILLANE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2500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KHADY WILLANE est un Personnel des services directs aux particuliers, non classé ailleurs qui travaille pour son propre compte dans son entrepises privées avec un revenu 7000 par SEMAINE, prière de reprendre la section 10 de ce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(0 kg),  des quantités vendus (0 kg) et des quantités en stock (800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ELIMANE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IMAM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ALY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BACHIROU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ELHADJI MALICK WILLANE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HABIB DIA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WILLANE 2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BACHIROU WILLANE , prière de renseignés toutes les questions liées à BACHIROU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DIAGNE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(99000 Fcfa) de IMAM WILLANE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ANTHIA WILLANE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IMAM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IMAM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IMAM WILLANE est de 2000000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(129000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(295000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LIMINE WILLANE (551000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LIMINE WILLANE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LIMINE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2100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121.2121 FCFA par Gramme qui semble faible, prière de vérifier  le montant d'achat (200000 FCFA pour 1650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5.208333 FCFA par Gramme qui semble faible, prière de vérifier  le montant d'achat (12500 FCFA pour 2400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120000 FCFA qui semble élevé, 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Sorgho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945000 FCFA qui semble élevé, 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(700 kg),  des quantités vendus (800 kg) et des quantités en stock (1000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(20)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ELIMANE WILLANE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BOURY WILLANE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ANTHIA WILLANE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BOURY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WILLANE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DIAGNE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NAR LADIANE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LIMINE WILLANE a comme taille 25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(CHAMPS1(FORET BA))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(CHAMPS2(KHAY))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(CHAMPS3(KHOURWI))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(32000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11:13:10] </w:t>
      </w:r>
      <w:r>
        <w:rPr>
          <w:b/>
          <w:i w:val="0"/>
          <w:color w:val="1F6FEB"/>
          <w:sz w:val="16"/>
        </w:rPr>
        <w:t xml:space="preserve">EQ22_enq1_v2 </w:t>
      </w:r>
      <w:r>
        <w:rPr>
          <w:b w:val="0"/>
          <w:i w:val="0"/>
          <w:color w:val="64748B"/>
          <w:sz w:val="16"/>
        </w:rPr>
        <w:t xml:space="preserve">sur s17q16 : </w:t>
      </w:r>
      <w:r>
        <w:rPr>
          <w:b w:val="0"/>
          <w:i w:val="0"/>
          <w:sz w:val="17"/>
        </w:rPr>
        <w:t>2 morts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