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80-05-24-20</w:t>
      </w:r>
    </w:p>
    <w:p>
      <w:r>
        <w:rPr>
          <w:b w:val="0"/>
          <w:i w:val="0"/>
          <w:color w:val="64748B"/>
          <w:sz w:val="18"/>
        </w:rPr>
        <w:t>Enquêteur : EQ23_enq2_v2 (FATOU NDIOLÉ DIOUF)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80-05-24-20</w:t>
            </w:r>
          </w:p>
        </w:tc>
        <w:tc>
          <w:tcPr>
            <w:tcW w:type="dxa" w:w="3551"/>
            <w:shd w:fill="F8FAFC"/>
          </w:tcPr>
          <w:p>
            <w:r>
              <w:rPr>
                <w:b w:val="0"/>
                <w:i w:val="0"/>
                <w:color w:val="64748B"/>
                <w:sz w:val="14"/>
              </w:rPr>
              <w:t>CHEF DE MÉNAGE</w:t>
              <w:br/>
            </w:r>
            <w:r>
              <w:rPr>
                <w:b/>
                <w:i w:val="0"/>
                <w:sz w:val="18"/>
              </w:rPr>
              <w:t>MAME DIOULA DIA</w:t>
            </w:r>
          </w:p>
        </w:tc>
      </w:tr>
      <w:tr>
        <w:tc>
          <w:tcPr>
            <w:tcW w:type="dxa" w:w="3551"/>
            <w:shd w:fill="F8FAFC"/>
          </w:tcPr>
          <w:p>
            <w:r>
              <w:rPr>
                <w:b w:val="0"/>
                <w:i w:val="0"/>
                <w:color w:val="64748B"/>
                <w:sz w:val="14"/>
              </w:rPr>
              <w:t>TÉLÉPHONE CM</w:t>
              <w:br/>
            </w:r>
            <w:r>
              <w:rPr>
                <w:b/>
                <w:i w:val="0"/>
                <w:sz w:val="18"/>
              </w:rPr>
              <w:t>77 273 82 17</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2026-07-04T10:32:32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DIOULA DIAMAGUENE diffère de celui donné par Mame DIOULA DIAMAGUENE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khoudia willane diffère de celui donné par khoudia willane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23000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Urbain ont généralement comme principal matériau du toit le/la Paille, mais celui du ménage de MAME DIOULA DIA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MAME DIOULA DIA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willane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DIOULA sour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DIOULA DIAMAGUENE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khoudia willane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Pièce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Soumbala/ poudre  (nététou) en Sachets de taille Tres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Soumbala/ poudre  (nététou)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DIOULA DIA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DIOULA DIA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DIOULA DIA (16000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DIOULA DIA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en ligne sac est vente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DIOULA DIAMAGUENE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khoudia willane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khoudia willane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[2026-07-04 15:03:37] </w:t>
      </w:r>
      <w:r>
        <w:rPr>
          <w:b/>
          <w:i w:val="0"/>
          <w:color w:val="1F6FEB"/>
          <w:sz w:val="16"/>
        </w:rPr>
        <w:t xml:space="preserve">EQ23_enq2_v2 </w:t>
      </w:r>
      <w:r>
        <w:rPr>
          <w:b w:val="0"/>
          <w:i w:val="0"/>
          <w:color w:val="64748B"/>
          <w:sz w:val="16"/>
        </w:rPr>
        <w:t xml:space="preserve">sur s07bq04_2 : </w:t>
      </w:r>
      <w:r>
        <w:rPr>
          <w:b w:val="0"/>
          <w:i w:val="0"/>
          <w:sz w:val="17"/>
        </w:rPr>
        <w:t>yÿyyyyyyyyyÿyyyyyyyyyyyyyyÿyÿ</w:t>
      </w:r>
    </w:p>
    <w:p>
      <w:pPr>
        <w:pStyle w:val="ListBullet"/>
      </w:pPr>
      <w:r>
        <w:rPr>
          <w:b w:val="0"/>
          <w:i w:val="0"/>
          <w:color w:val="64748B"/>
          <w:sz w:val="16"/>
        </w:rPr>
        <w:t xml:space="preserve">[2026-07-04 16:59:17]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[2026-07-12 13:50:45] </w:t>
      </w:r>
      <w:r>
        <w:rPr>
          <w:b/>
          <w:i w:val="0"/>
          <w:color w:val="1F6FEB"/>
          <w:sz w:val="16"/>
        </w:rPr>
        <w:t xml:space="preserve">EQ23_enq2_v2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