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KABOU CISSE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INSA CISSE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LOBE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KABOU CISSE , prière de renseignés toutes les questions liées à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CISSE a eu est complication de l’abdomen,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CISSE a eu est maux dentaire,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GAYE a eu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LOBE CISSE n'a pas cherché du travail au cours des 30 derniers jours est elle est eleve dans les foyers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INSA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INSA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KABOU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KABOU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KABOU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marchandise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KABOU CISSE, prière de reprendre la section agriculture du ménage KABOU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KABOU CISSE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INSA CISSE fréquente 3ème année de Primaire mais ne sait pas écrire, prière de vérifier auprès de INSA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KABOU CISSE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KHADY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KABOU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KABOU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(85000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17:38:19]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