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(300 kg) et des quantités en stock (4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Fara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Fara Seck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fabrication de beignets 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26250 FCFA qui semble élevé, prière de verifier le montant tiré de la vente (52500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(300 kg) et des quantités en stock (4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13:20:48] </w:t>
      </w:r>
      <w:r>
        <w:rPr>
          <w:b/>
          <w:i w:val="0"/>
          <w:color w:val="1F6FEB"/>
          <w:sz w:val="16"/>
        </w:rPr>
        <w:t xml:space="preserve">EQ23_enq2_v2 </w:t>
      </w:r>
      <w:r>
        <w:rPr>
          <w:b w:val="0"/>
          <w:i w:val="0"/>
          <w:color w:val="64748B"/>
          <w:sz w:val="16"/>
        </w:rPr>
        <w:t xml:space="preserve">sur s07bq08_2 : </w:t>
      </w:r>
      <w:r>
        <w:rPr>
          <w:b w:val="0"/>
          <w:i w:val="0"/>
          <w:sz w:val="17"/>
        </w:rPr>
        <w:t>les 3cubes=100, 1cube = 50f</w:t>
      </w:r>
    </w:p>
    <w:p>
      <w:pPr>
        <w:pStyle w:val="ListBullet"/>
      </w:pPr>
      <w:r>
        <w:rPr>
          <w:b w:val="0"/>
          <w:i w:val="0"/>
          <w:color w:val="64748B"/>
          <w:sz w:val="16"/>
        </w:rPr>
        <w:t xml:space="preserve">[2026-07-11 13:32:22] </w:t>
      </w:r>
      <w:r>
        <w:rPr>
          <w:b/>
          <w:i w:val="0"/>
          <w:color w:val="1F6FEB"/>
          <w:sz w:val="16"/>
        </w:rPr>
        <w:t xml:space="preserve">EQ23_enq2_v2 </w:t>
      </w:r>
      <w:r>
        <w:rPr>
          <w:b w:val="0"/>
          <w:i w:val="0"/>
          <w:color w:val="64748B"/>
          <w:sz w:val="16"/>
        </w:rPr>
        <w:t xml:space="preserve">sur s11q18 : </w:t>
      </w:r>
      <w:r>
        <w:rPr>
          <w:b w:val="0"/>
          <w:i w:val="0"/>
          <w:sz w:val="17"/>
        </w:rPr>
        <w:t>"je confirme "</w:t>
      </w:r>
    </w:p>
    <w:p>
      <w:pPr>
        <w:pStyle w:val="ListBullet"/>
      </w:pPr>
      <w:r>
        <w:rPr>
          <w:b w:val="0"/>
          <w:i w:val="0"/>
          <w:color w:val="64748B"/>
          <w:sz w:val="16"/>
        </w:rPr>
        <w:t xml:space="preserve">[2026-07-11 13:41:08] </w:t>
      </w:r>
      <w:r>
        <w:rPr>
          <w:b/>
          <w:i w:val="0"/>
          <w:color w:val="1F6FEB"/>
          <w:sz w:val="16"/>
        </w:rPr>
        <w:t xml:space="preserve">EQ23_enq2_v2 </w:t>
      </w:r>
      <w:r>
        <w:rPr>
          <w:b w:val="0"/>
          <w:i w:val="0"/>
          <w:color w:val="64748B"/>
          <w:sz w:val="16"/>
        </w:rPr>
        <w:t xml:space="preserve">sur s16dq06 : </w:t>
      </w:r>
      <w:r>
        <w:rPr>
          <w:b w:val="0"/>
          <w:i w:val="0"/>
          <w:sz w:val="17"/>
        </w:rPr>
        <w:t>je confirme</w:t>
      </w:r>
    </w:p>
    <w:p>
      <w:pPr>
        <w:pStyle w:val="ListBullet"/>
      </w:pPr>
      <w:r>
        <w:rPr>
          <w:b w:val="0"/>
          <w:i w:val="0"/>
          <w:color w:val="64748B"/>
          <w:sz w:val="16"/>
        </w:rPr>
        <w:t xml:space="preserve">[2026-07-11 13:42:56] </w:t>
      </w:r>
      <w:r>
        <w:rPr>
          <w:b/>
          <w:i w:val="0"/>
          <w:color w:val="1F6FEB"/>
          <w:sz w:val="16"/>
        </w:rPr>
        <w:t xml:space="preserve">EQ23_enq2_v2 </w:t>
      </w:r>
      <w:r>
        <w:rPr>
          <w:b w:val="0"/>
          <w:i w:val="0"/>
          <w:color w:val="64748B"/>
          <w:sz w:val="16"/>
        </w:rPr>
        <w:t xml:space="preserve">sur s16bq09c : </w:t>
      </w:r>
      <w:r>
        <w:rPr>
          <w:b w:val="0"/>
          <w:i w:val="0"/>
          <w:sz w:val="17"/>
        </w:rPr>
        <w:t>"c'est ce qu'il dit donc je confirme "</w:t>
      </w:r>
    </w:p>
    <w:p>
      <w:pPr>
        <w:pStyle w:val="ListBullet"/>
      </w:pPr>
      <w:r>
        <w:rPr>
          <w:b w:val="0"/>
          <w:i w:val="0"/>
          <w:color w:val="64748B"/>
          <w:sz w:val="16"/>
        </w:rPr>
        <w:t xml:space="preserve">[2026-07-11 14:04:05]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