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53-57-70-34</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53-57-70-34</w:t>
            </w:r>
          </w:p>
        </w:tc>
        <w:tc>
          <w:tcPr>
            <w:tcW w:type="dxa" w:w="3551"/>
            <w:shd w:fill="F8FAFC"/>
          </w:tcPr>
          <w:p>
            <w:r>
              <w:rPr>
                <w:b w:val="0"/>
                <w:i w:val="0"/>
                <w:color w:val="64748B"/>
                <w:sz w:val="14"/>
              </w:rPr>
              <w:t>CHEF DE MÉNAGE</w:t>
              <w:br/>
            </w:r>
            <w:r>
              <w:rPr>
                <w:b/>
                <w:i w:val="0"/>
                <w:sz w:val="18"/>
              </w:rPr>
              <w:t>CHEIKH KEBE</w:t>
            </w:r>
          </w:p>
        </w:tc>
      </w:tr>
      <w:tr>
        <w:tc>
          <w:tcPr>
            <w:tcW w:type="dxa" w:w="3551"/>
            <w:shd w:fill="F8FAFC"/>
          </w:tcPr>
          <w:p>
            <w:r>
              <w:rPr>
                <w:b w:val="0"/>
                <w:i w:val="0"/>
                <w:color w:val="64748B"/>
                <w:sz w:val="14"/>
              </w:rPr>
              <w:t>TÉLÉPHONE CM</w:t>
              <w:br/>
            </w:r>
            <w:r>
              <w:rPr>
                <w:b/>
                <w:i w:val="0"/>
                <w:sz w:val="18"/>
              </w:rPr>
              <w:t>77 287 33 03</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2026-07-09T11:00:52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KEBE diffère de celui donné par CHEIKH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GUEYE diffère de celui donné par DIOR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KEBE,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KEBE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KEBE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KEBE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KEBE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KEBE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CHEIKH KEBE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arzchide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arzchide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arzchide selon les mesures GPS est de 46180.52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arzchide selon les mesures GPS est de 54687.79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arzchide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(260000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8000 FCFA qui semble élevé, prière de verifier le montant tiré de la vente (16000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[2026-07-10 20:40:54] </w:t>
      </w:r>
      <w:r>
        <w:rPr>
          <w:b/>
          <w:i w:val="0"/>
          <w:color w:val="1F6FEB"/>
          <w:sz w:val="16"/>
        </w:rPr>
        <w:t xml:space="preserve">EQ24_enq3_v2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