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71-17-62-41</w:t>
      </w:r>
    </w:p>
    <w:p>
      <w:r>
        <w:rPr>
          <w:b w:val="0"/>
          <w:i w:val="0"/>
          <w:color w:val="64748B"/>
          <w:sz w:val="18"/>
        </w:rPr>
        <w:t>Enquêteur : EQ25_enq3_v2 (MOUMY NDIAYE)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71-17-62-41</w:t>
            </w:r>
          </w:p>
        </w:tc>
        <w:tc>
          <w:tcPr>
            <w:tcW w:type="dxa" w:w="3551"/>
            <w:shd w:fill="F8FAFC"/>
          </w:tcPr>
          <w:p>
            <w:r>
              <w:rPr>
                <w:b w:val="0"/>
                <w:i w:val="0"/>
                <w:color w:val="64748B"/>
                <w:sz w:val="14"/>
              </w:rPr>
              <w:t>CHEF DE MÉNAGE</w:t>
              <w:br/>
            </w:r>
            <w:r>
              <w:rPr>
                <w:b/>
                <w:i w:val="0"/>
                <w:sz w:val="18"/>
              </w:rPr>
              <w:t>SERIGNE MOR NDIAYE</w:t>
            </w:r>
          </w:p>
        </w:tc>
      </w:tr>
      <w:tr>
        <w:tc>
          <w:tcPr>
            <w:tcW w:type="dxa" w:w="3551"/>
            <w:shd w:fill="F8FAFC"/>
          </w:tcPr>
          <w:p>
            <w:r>
              <w:rPr>
                <w:b w:val="0"/>
                <w:i w:val="0"/>
                <w:color w:val="64748B"/>
                <w:sz w:val="14"/>
              </w:rPr>
              <w:t>TÉLÉPHONE CM</w:t>
              <w:br/>
            </w:r>
            <w:r>
              <w:rPr>
                <w:b/>
                <w:i w:val="0"/>
                <w:sz w:val="18"/>
              </w:rPr>
              <w:t>77 577 11 40</w:t>
            </w:r>
          </w:p>
        </w:tc>
        <w:tc>
          <w:tcPr>
            <w:tcW w:type="dxa" w:w="3551"/>
            <w:shd w:fill="F8FAFC"/>
          </w:tcPr>
          <w:p>
            <w:r>
              <w:rPr>
                <w:b w:val="0"/>
                <w:i w:val="0"/>
                <w:color w:val="64748B"/>
                <w:sz w:val="14"/>
              </w:rPr>
              <w:t>LOCALISATION</w:t>
              <w:br/>
            </w:r>
            <w:r>
              <w:rPr>
                <w:b/>
                <w:i w:val="0"/>
                <w:sz w:val="18"/>
              </w:rPr>
              <w:t>Quatrier Beug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2026-06-18T09:29:45</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bineta ndiaye avec son niveau d'étude (4ème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mame bousso ndiaye ou l'année à laquelle mame bousso ndiaye a fréquenté l'école pour la dernière fois (.) le dernier diplome de mame bousso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Diara Gueye diffère de celui donné par Mame Diara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Ndiaye diffère de celui donné par Modou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maguett seck diffère de celui donné par mame maguett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mor ndiaye diffère de celui donné par serigne mor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.9230769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52000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maguette ndiaye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maguette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maguette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bousso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talla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faty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(22),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bousso ndiaye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maguett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mor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maguette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Diara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mbene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de baobab/ "laalo"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SERIGNE MOR NDIAYE avec une taille de 13 personnes a consommé 7 Kg en taille unique de Sucre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SERIGNE MOR NDIAYE (620000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(1520000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SERIGNE MOR NDIAYE (1520000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(1725000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MOR NDIAYE (20000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MOR NDIAYE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MOR NDIAYE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commerçan de produit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commerçan de produit alimentaire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commerçan de produit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commerçan de produit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5250000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Mame Diara Gueye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mbene ndiaye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bineta ndiaye fréquente 4ème année de Primaire mais ne sait pas écrire, prière de vérifier auprès de bineta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sokhna faty ndiaye fréquente 4ème année de Primaire mais ne sait pas écrire, prière de vérifier auprès de sokhna faty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mame bousso ndiaye qui fréquente 2ème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mame diarra ndiaye est Etudiant/Elève de la 4.21 mais mame diarra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Modou Ndiaye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maguett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(6)</w:t>
      </w:r>
    </w:p>
    <w:p>
      <w:pPr>
        <w:pStyle w:val="ListBullet"/>
      </w:pPr>
      <w:r>
        <w:rPr>
          <w:b w:val="0"/>
          <w:i w:val="0"/>
          <w:color w:val="64748B"/>
          <w:sz w:val="16"/>
        </w:rPr>
        <w:t xml:space="preserve">[2026-06-22 09:30:35]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[2026-06-22 13:45:43] </w:t>
      </w:r>
      <w:r>
        <w:rPr>
          <w:b/>
          <w:i w:val="0"/>
          <w:color w:val="1F6FEB"/>
          <w:sz w:val="16"/>
        </w:rPr>
        <w:t xml:space="preserve">EQ25_sup_v2 </w:t>
      </w:r>
      <w:r>
        <w:rPr>
          <w:b w:val="0"/>
          <w:i w:val="0"/>
          <w:color w:val="64748B"/>
          <w:sz w:val="16"/>
        </w:rPr>
        <w:t xml:space="preserve">sur @@RejectedBySupervisor : </w:t>
      </w:r>
      <w:r>
        <w:rPr>
          <w:b w:val="0"/>
          <w:i w:val="0"/>
          <w:sz w:val="17"/>
        </w:rPr>
        <w:t>Revois l’entretien trop d’erreurs sur les sections 4 ,10 11 etc..</w:t>
      </w:r>
    </w:p>
    <w:p>
      <w:pPr>
        <w:pStyle w:val="ListBullet"/>
      </w:pPr>
      <w:r>
        <w:rPr>
          <w:b w:val="0"/>
          <w:i w:val="0"/>
          <w:color w:val="64748B"/>
          <w:sz w:val="16"/>
        </w:rPr>
        <w:t xml:space="preserve">[2026-07-03 12:31:29]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[2026-07-05 12:01:20] </w:t>
      </w:r>
      <w:r>
        <w:rPr>
          <w:b/>
          <w:i w:val="0"/>
          <w:color w:val="1F6FEB"/>
          <w:sz w:val="16"/>
        </w:rPr>
        <w:t xml:space="preserve">EQ25_enq3_v2 </w:t>
      </w:r>
      <w:r>
        <w:rPr>
          <w:b w:val="0"/>
          <w:i w:val="0"/>
          <w:color w:val="64748B"/>
          <w:sz w:val="16"/>
        </w:rPr>
        <w:t xml:space="preserve">sur s02q17 : </w:t>
      </w:r>
      <w:r>
        <w:rPr>
          <w:b w:val="0"/>
          <w:i w:val="0"/>
          <w:sz w:val="17"/>
        </w:rPr>
        <w:t>je comfirme</w:t>
      </w:r>
    </w:p>
    <w:p>
      <w:pPr>
        <w:pStyle w:val="ListBullet"/>
      </w:pPr>
      <w:r>
        <w:rPr>
          <w:b w:val="0"/>
          <w:i w:val="0"/>
          <w:color w:val="64748B"/>
          <w:sz w:val="16"/>
        </w:rPr>
        <w:t xml:space="preserve">[2026-07-05 12:11:29] </w:t>
      </w:r>
      <w:r>
        <w:rPr>
          <w:b/>
          <w:i w:val="0"/>
          <w:color w:val="1F6FEB"/>
          <w:sz w:val="16"/>
        </w:rPr>
        <w:t xml:space="preserve">EQ25_enq3_v2 </w:t>
      </w:r>
      <w:r>
        <w:rPr>
          <w:b w:val="0"/>
          <w:i w:val="0"/>
          <w:color w:val="64748B"/>
          <w:sz w:val="16"/>
        </w:rPr>
        <w:t xml:space="preserve">sur s07bq03a_1 : </w:t>
      </w:r>
      <w:r>
        <w:rPr>
          <w:b w:val="0"/>
          <w:i w:val="0"/>
          <w:sz w:val="17"/>
        </w:rPr>
        <w:t>je confireme ils consomme 9miche par jour</w:t>
      </w:r>
    </w:p>
    <w:p>
      <w:pPr>
        <w:pStyle w:val="ListBullet"/>
      </w:pPr>
      <w:r>
        <w:rPr>
          <w:b w:val="0"/>
          <w:i w:val="0"/>
          <w:color w:val="64748B"/>
          <w:sz w:val="16"/>
        </w:rPr>
        <w:t xml:space="preserve">[2026-07-09 14:22:51] </w:t>
      </w:r>
      <w:r>
        <w:rPr>
          <w:b/>
          <w:i w:val="0"/>
          <w:color w:val="1F6FEB"/>
          <w:sz w:val="16"/>
        </w:rPr>
        <w:t xml:space="preserve">EQ25_sup_v2 </w:t>
      </w:r>
      <w:r>
        <w:rPr>
          <w:b w:val="0"/>
          <w:i w:val="0"/>
          <w:color w:val="64748B"/>
          <w:sz w:val="16"/>
        </w:rPr>
        <w:t xml:space="preserve">sur @@RejectedBySupervisor : </w:t>
      </w:r>
      <w:r>
        <w:rPr>
          <w:b w:val="0"/>
          <w:i w:val="0"/>
          <w:sz w:val="17"/>
        </w:rPr>
        <w:t>Revoir l'entretidn trop derreur des section 4 10 11 12</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