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82-86-21-47</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82-86-21-47</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77 599 69 76</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2026-07-02T09:11:25</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PATHE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DIOP diffère de celui donné par BOUSSO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ALLE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ALLE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Vinaigre de vin (Rouge) en Bouteille 50cl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BOUSSO DIOP (31000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glasse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[2026-07-02 11:58:44] </w:t>
      </w:r>
      <w:r>
        <w:rPr>
          <w:b/>
          <w:i w:val="0"/>
          <w:color w:val="1F6FEB"/>
          <w:sz w:val="16"/>
        </w:rPr>
        <w:t xml:space="preserve">EQ25_enq1_v2 </w:t>
      </w:r>
      <w:r>
        <w:rPr>
          <w:b w:val="0"/>
          <w:i w:val="0"/>
          <w:color w:val="64748B"/>
          <w:sz w:val="16"/>
        </w:rPr>
        <w:t xml:space="preserve">sur s07bq03a_1 : </w:t>
      </w:r>
      <w:r>
        <w:rPr>
          <w:b w:val="0"/>
          <w:i w:val="0"/>
          <w:sz w:val="17"/>
        </w:rPr>
        <w:t>0,125kg</w:t>
      </w:r>
    </w:p>
    <w:p>
      <w:pPr>
        <w:pStyle w:val="ListBullet"/>
      </w:pPr>
      <w:r>
        <w:rPr>
          <w:b w:val="0"/>
          <w:i w:val="0"/>
          <w:color w:val="64748B"/>
          <w:sz w:val="16"/>
        </w:rPr>
        <w:t xml:space="preserve">[2026-07-02 11:59:26] </w:t>
      </w:r>
      <w:r>
        <w:rPr>
          <w:b/>
          <w:i w:val="0"/>
          <w:color w:val="1F6FEB"/>
          <w:sz w:val="16"/>
        </w:rPr>
        <w:t xml:space="preserve">EQ25_enq1_v2 </w:t>
      </w:r>
      <w:r>
        <w:rPr>
          <w:b w:val="0"/>
          <w:i w:val="0"/>
          <w:color w:val="64748B"/>
          <w:sz w:val="16"/>
        </w:rPr>
        <w:t xml:space="preserve">sur s07bq07a_1 : </w:t>
      </w:r>
      <w:r>
        <w:rPr>
          <w:b w:val="0"/>
          <w:i w:val="0"/>
          <w:sz w:val="17"/>
        </w:rPr>
        <w:t>0,125kg</w:t>
      </w:r>
    </w:p>
    <w:p>
      <w:pPr>
        <w:pStyle w:val="ListBullet"/>
      </w:pPr>
      <w:r>
        <w:rPr>
          <w:b w:val="0"/>
          <w:i w:val="0"/>
          <w:color w:val="64748B"/>
          <w:sz w:val="16"/>
        </w:rPr>
        <w:t xml:space="preserve">[2026-07-03 16:05:46]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